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239D" w:rsidRPr="00CD2F99" w:rsidRDefault="00CD2F99" w:rsidP="00ED3EF1">
      <w:pPr>
        <w:pStyle w:val="Balk1"/>
        <w:jc w:val="both"/>
        <w:rPr>
          <w:rFonts w:ascii="Calibri" w:hAnsi="Calibri"/>
          <w:lang w:val="tr-TR"/>
        </w:rPr>
      </w:pPr>
      <w:r w:rsidRPr="00CD2F99">
        <w:rPr>
          <w:rFonts w:ascii="Calibri" w:hAnsi="Calibri"/>
          <w:lang w:val="tr-TR"/>
        </w:rPr>
        <w:t xml:space="preserve">ÇED’in İspanya’da uygulanması ve çevre izinleriyle bağlantılar </w:t>
      </w:r>
    </w:p>
    <w:p w:rsidR="009C239D" w:rsidRPr="00CD2F99" w:rsidRDefault="009C239D" w:rsidP="00ED3EF1">
      <w:pPr>
        <w:jc w:val="both"/>
        <w:rPr>
          <w:lang w:val="tr-TR"/>
        </w:rPr>
      </w:pPr>
    </w:p>
    <w:p w:rsidR="006A6391" w:rsidRPr="00CD2F99" w:rsidRDefault="00CD2F99" w:rsidP="00ED3EF1">
      <w:pPr>
        <w:jc w:val="both"/>
        <w:rPr>
          <w:lang w:val="tr-TR"/>
        </w:rPr>
      </w:pPr>
      <w:r>
        <w:rPr>
          <w:b/>
          <w:u w:val="single"/>
          <w:lang w:val="tr-TR"/>
        </w:rPr>
        <w:t>ÇED</w:t>
      </w:r>
      <w:r w:rsidR="006A6391" w:rsidRPr="00CD2F99">
        <w:rPr>
          <w:b/>
          <w:u w:val="single"/>
          <w:lang w:val="tr-TR"/>
        </w:rPr>
        <w:t xml:space="preserve">: </w:t>
      </w:r>
      <w:r w:rsidR="006713DE">
        <w:rPr>
          <w:b/>
          <w:u w:val="single"/>
          <w:lang w:val="tr-TR"/>
        </w:rPr>
        <w:t>temel fikirler</w:t>
      </w:r>
      <w:r w:rsidR="006A6391" w:rsidRPr="00CD2F99">
        <w:rPr>
          <w:lang w:val="tr-TR"/>
        </w:rPr>
        <w:t xml:space="preserve">: </w:t>
      </w:r>
    </w:p>
    <w:p w:rsidR="006A6391" w:rsidRPr="00451C5B" w:rsidRDefault="00CB5A18" w:rsidP="00ED3EF1">
      <w:pPr>
        <w:jc w:val="both"/>
      </w:pPr>
      <w:r>
        <w:rPr>
          <w:u w:val="single"/>
        </w:rPr>
        <w:t>Kastilya ve Leon</w:t>
      </w:r>
      <w:r w:rsidR="006A6391" w:rsidRPr="00451C5B">
        <w:t>:</w:t>
      </w:r>
    </w:p>
    <w:p w:rsidR="006A6391" w:rsidRPr="00451C5B" w:rsidRDefault="0059325A" w:rsidP="00ED3EF1">
      <w:pPr>
        <w:pStyle w:val="ListeParagraf"/>
        <w:numPr>
          <w:ilvl w:val="0"/>
          <w:numId w:val="4"/>
        </w:numPr>
        <w:jc w:val="both"/>
      </w:pPr>
      <w:r>
        <w:t>Hedefler</w:t>
      </w:r>
      <w:r w:rsidR="006A6391" w:rsidRPr="00451C5B">
        <w:t xml:space="preserve">: </w:t>
      </w:r>
    </w:p>
    <w:p w:rsidR="0059325A" w:rsidRPr="0059325A" w:rsidRDefault="0059325A" w:rsidP="00ED3EF1">
      <w:pPr>
        <w:pStyle w:val="ListeParagraf"/>
        <w:numPr>
          <w:ilvl w:val="1"/>
          <w:numId w:val="4"/>
        </w:numPr>
        <w:jc w:val="both"/>
        <w:rPr>
          <w:lang w:val="tr-TR"/>
        </w:rPr>
      </w:pPr>
      <w:r>
        <w:rPr>
          <w:rStyle w:val="hps"/>
        </w:rPr>
        <w:t>Esas</w:t>
      </w:r>
      <w:r w:rsidR="006A6391">
        <w:rPr>
          <w:rStyle w:val="hps"/>
        </w:rPr>
        <w:t>:</w:t>
      </w:r>
      <w:r w:rsidR="006A6391">
        <w:t xml:space="preserve"> </w:t>
      </w:r>
      <w:r w:rsidRPr="0059325A">
        <w:rPr>
          <w:lang w:val="tr-TR"/>
        </w:rPr>
        <w:t xml:space="preserve">herhangi bir seçenekten daha mı iyi yoksa daha mı kötü görmek için işletmenin yerini belirleyin </w:t>
      </w:r>
    </w:p>
    <w:p w:rsidR="0059325A" w:rsidRPr="0059325A" w:rsidRDefault="0059325A" w:rsidP="00ED3EF1">
      <w:pPr>
        <w:pStyle w:val="ListeParagraf"/>
        <w:numPr>
          <w:ilvl w:val="1"/>
          <w:numId w:val="4"/>
        </w:numPr>
        <w:jc w:val="both"/>
        <w:rPr>
          <w:lang w:val="tr-TR"/>
        </w:rPr>
      </w:pPr>
      <w:r w:rsidRPr="0059325A">
        <w:rPr>
          <w:lang w:val="tr-TR"/>
        </w:rPr>
        <w:t>Ayrıca tesisin inşa edildiği sırada çevresel etkiyi nasıl en aza indirebileceğinize bakın.</w:t>
      </w:r>
    </w:p>
    <w:p w:rsidR="006A6391" w:rsidRPr="001D7798" w:rsidRDefault="0059325A" w:rsidP="00ED3EF1">
      <w:pPr>
        <w:pStyle w:val="ListeParagraf"/>
        <w:numPr>
          <w:ilvl w:val="0"/>
          <w:numId w:val="4"/>
        </w:numPr>
        <w:jc w:val="both"/>
        <w:rPr>
          <w:rStyle w:val="hps"/>
          <w:lang w:val="tr-TR"/>
        </w:rPr>
      </w:pPr>
      <w:r w:rsidRPr="001D7798">
        <w:rPr>
          <w:rStyle w:val="hps"/>
          <w:lang w:val="tr-TR"/>
        </w:rPr>
        <w:t xml:space="preserve">İnşa edilen bir tesise ilişkin olarak ÇED’de öngörülen koşullar, </w:t>
      </w:r>
      <w:r w:rsidR="001D7798" w:rsidRPr="001D7798">
        <w:rPr>
          <w:rStyle w:val="hps"/>
          <w:lang w:val="tr-TR"/>
        </w:rPr>
        <w:t xml:space="preserve">(Emisyon Sınır Değerlerinin (ELV) mevcut </w:t>
      </w:r>
      <w:r w:rsidR="001D7798" w:rsidRPr="00123E9B">
        <w:rPr>
          <w:rStyle w:val="hps"/>
          <w:lang w:val="tr-TR"/>
        </w:rPr>
        <w:t xml:space="preserve">teknolojilerin </w:t>
      </w:r>
      <w:r w:rsidR="00123E9B">
        <w:rPr>
          <w:rStyle w:val="hps"/>
          <w:lang w:val="tr-TR"/>
        </w:rPr>
        <w:t xml:space="preserve">bir işlevi </w:t>
      </w:r>
      <w:r w:rsidR="001D7798" w:rsidRPr="00123E9B">
        <w:rPr>
          <w:rStyle w:val="hps"/>
          <w:lang w:val="tr-TR"/>
        </w:rPr>
        <w:t>olma</w:t>
      </w:r>
      <w:r w:rsidR="001D7798" w:rsidRPr="001D7798">
        <w:rPr>
          <w:rStyle w:val="hps"/>
          <w:lang w:val="tr-TR"/>
        </w:rPr>
        <w:t xml:space="preserve"> zorun</w:t>
      </w:r>
      <w:r w:rsidR="00123E9B">
        <w:rPr>
          <w:rStyle w:val="hps"/>
          <w:lang w:val="tr-TR"/>
        </w:rPr>
        <w:t>luluğunun bulunduğu</w:t>
      </w:r>
      <w:r w:rsidR="001D7798" w:rsidRPr="001D7798">
        <w:rPr>
          <w:rStyle w:val="hps"/>
          <w:lang w:val="tr-TR"/>
        </w:rPr>
        <w:t xml:space="preserve"> çevresel iznin aksine) </w:t>
      </w:r>
      <w:r w:rsidRPr="001D7798">
        <w:rPr>
          <w:rStyle w:val="hps"/>
          <w:lang w:val="tr-TR"/>
        </w:rPr>
        <w:t xml:space="preserve">teknoloji </w:t>
      </w:r>
      <w:r w:rsidR="001D7798" w:rsidRPr="001D7798">
        <w:rPr>
          <w:rStyle w:val="hps"/>
          <w:lang w:val="tr-TR"/>
        </w:rPr>
        <w:t xml:space="preserve">değişiminin </w:t>
      </w:r>
      <w:r w:rsidR="00123E9B">
        <w:rPr>
          <w:rStyle w:val="hps"/>
          <w:lang w:val="tr-TR"/>
        </w:rPr>
        <w:t xml:space="preserve">bir işlevi </w:t>
      </w:r>
      <w:r w:rsidR="001D7798" w:rsidRPr="001D7798">
        <w:rPr>
          <w:rStyle w:val="hps"/>
          <w:lang w:val="tr-TR"/>
        </w:rPr>
        <w:t>olmamalıdır (ve izin, yeni teknolojilerin ortaya çıkmasına karşılık olarak yenilenmek zorundadır).</w:t>
      </w:r>
    </w:p>
    <w:p w:rsidR="001D7798" w:rsidRPr="00E44676" w:rsidRDefault="001D7798" w:rsidP="00ED3EF1">
      <w:pPr>
        <w:pStyle w:val="ListeParagraf"/>
        <w:numPr>
          <w:ilvl w:val="0"/>
          <w:numId w:val="4"/>
        </w:numPr>
        <w:jc w:val="both"/>
        <w:rPr>
          <w:lang w:val="tr-TR"/>
        </w:rPr>
      </w:pPr>
      <w:r w:rsidRPr="001D7798">
        <w:rPr>
          <w:lang w:val="tr-TR"/>
        </w:rPr>
        <w:t xml:space="preserve">ÇED sadece yeni bir şey inşa ettiğiniz işletmelerin söz konusu olduğu durumlarda </w:t>
      </w:r>
      <w:r w:rsidRPr="00E44676">
        <w:rPr>
          <w:lang w:val="tr-TR"/>
        </w:rPr>
        <w:t xml:space="preserve">değiştirilmelidir ve </w:t>
      </w:r>
      <w:r w:rsidR="00E44676" w:rsidRPr="00E44676">
        <w:rPr>
          <w:lang w:val="tr-TR"/>
        </w:rPr>
        <w:t>yapılacak bu yeni kısım için de bir ÇED</w:t>
      </w:r>
      <w:r w:rsidR="00D462A3">
        <w:rPr>
          <w:lang w:val="tr-TR"/>
        </w:rPr>
        <w:t>’in</w:t>
      </w:r>
      <w:r w:rsidR="00E44676" w:rsidRPr="00E44676">
        <w:rPr>
          <w:lang w:val="tr-TR"/>
        </w:rPr>
        <w:t xml:space="preserve"> gerçekleştiril</w:t>
      </w:r>
      <w:r w:rsidR="00D462A3">
        <w:rPr>
          <w:lang w:val="tr-TR"/>
        </w:rPr>
        <w:t xml:space="preserve">mesi </w:t>
      </w:r>
      <w:r w:rsidR="00E44676" w:rsidRPr="00E44676">
        <w:rPr>
          <w:lang w:val="tr-TR"/>
        </w:rPr>
        <w:t>zorun</w:t>
      </w:r>
      <w:r w:rsidR="00D462A3">
        <w:rPr>
          <w:lang w:val="tr-TR"/>
        </w:rPr>
        <w:t>ludu</w:t>
      </w:r>
      <w:r w:rsidR="00E44676" w:rsidRPr="00E44676">
        <w:rPr>
          <w:lang w:val="tr-TR"/>
        </w:rPr>
        <w:t>r.</w:t>
      </w:r>
    </w:p>
    <w:p w:rsidR="006A6391" w:rsidRPr="00E44676" w:rsidRDefault="006A6391" w:rsidP="00ED3EF1">
      <w:pPr>
        <w:jc w:val="both"/>
        <w:rPr>
          <w:lang w:val="tr-TR"/>
        </w:rPr>
      </w:pPr>
      <w:r w:rsidRPr="00E44676">
        <w:rPr>
          <w:u w:val="single"/>
          <w:lang w:val="tr-TR"/>
        </w:rPr>
        <w:t>Madrid</w:t>
      </w:r>
      <w:r w:rsidRPr="00E44676">
        <w:rPr>
          <w:lang w:val="tr-TR"/>
        </w:rPr>
        <w:t xml:space="preserve">:  </w:t>
      </w:r>
    </w:p>
    <w:p w:rsidR="00E44676" w:rsidRDefault="00E44676" w:rsidP="00ED3EF1">
      <w:pPr>
        <w:pStyle w:val="ListeParagraf"/>
        <w:numPr>
          <w:ilvl w:val="0"/>
          <w:numId w:val="4"/>
        </w:numPr>
        <w:jc w:val="both"/>
        <w:rPr>
          <w:rStyle w:val="hps"/>
          <w:lang w:val="tr-TR"/>
        </w:rPr>
      </w:pPr>
      <w:r>
        <w:rPr>
          <w:rStyle w:val="hps"/>
          <w:lang w:val="tr-TR"/>
        </w:rPr>
        <w:t>ÇED’in amacı, çevresel etkiyi en aza indirmek ve daha iyi taşıma kapasitesine sahip bir konum seçmek için potansiyel sahaları seçmektir.</w:t>
      </w:r>
    </w:p>
    <w:p w:rsidR="006A6391" w:rsidRPr="00E44676" w:rsidRDefault="00E44676" w:rsidP="00ED3EF1">
      <w:pPr>
        <w:pStyle w:val="ListeParagraf"/>
        <w:numPr>
          <w:ilvl w:val="0"/>
          <w:numId w:val="4"/>
        </w:numPr>
        <w:jc w:val="both"/>
        <w:rPr>
          <w:rStyle w:val="hps"/>
          <w:lang w:val="en-US"/>
        </w:rPr>
      </w:pPr>
      <w:r w:rsidRPr="00E44676">
        <w:rPr>
          <w:rStyle w:val="hps"/>
          <w:lang w:val="tr-TR"/>
        </w:rPr>
        <w:t>Kararın ilk aşamalarında kapsamın belirlenmesi.</w:t>
      </w:r>
    </w:p>
    <w:p w:rsidR="00E44676" w:rsidRPr="00D462A3" w:rsidRDefault="00E44676" w:rsidP="00ED3EF1">
      <w:pPr>
        <w:pStyle w:val="ListeParagraf"/>
        <w:numPr>
          <w:ilvl w:val="0"/>
          <w:numId w:val="4"/>
        </w:numPr>
        <w:jc w:val="both"/>
        <w:rPr>
          <w:rStyle w:val="hps"/>
          <w:lang w:val="tr-TR"/>
        </w:rPr>
      </w:pPr>
      <w:r>
        <w:rPr>
          <w:rStyle w:val="hps"/>
          <w:lang w:val="tr-TR"/>
        </w:rPr>
        <w:t xml:space="preserve">Bir </w:t>
      </w:r>
      <w:r w:rsidRPr="00D462A3">
        <w:rPr>
          <w:rStyle w:val="hps"/>
          <w:lang w:val="tr-TR"/>
        </w:rPr>
        <w:t xml:space="preserve">proje, iş veya faaliyetin </w:t>
      </w:r>
      <w:r w:rsidR="00D462A3" w:rsidRPr="00D462A3">
        <w:rPr>
          <w:rStyle w:val="hps"/>
          <w:lang w:val="tr-TR"/>
        </w:rPr>
        <w:t>uygulanmasının çevre üzerinde yol açtığı etkinin öngörülmesi.</w:t>
      </w:r>
    </w:p>
    <w:p w:rsidR="00D462A3" w:rsidRDefault="00D462A3" w:rsidP="00ED3EF1">
      <w:pPr>
        <w:pStyle w:val="ListeParagraf"/>
        <w:numPr>
          <w:ilvl w:val="0"/>
          <w:numId w:val="4"/>
        </w:numPr>
        <w:jc w:val="both"/>
        <w:rPr>
          <w:lang w:val="tr-TR"/>
        </w:rPr>
      </w:pPr>
      <w:r w:rsidRPr="00D462A3">
        <w:rPr>
          <w:lang w:val="tr-TR"/>
        </w:rPr>
        <w:t>Halk</w:t>
      </w:r>
      <w:r w:rsidR="00CB5A18">
        <w:rPr>
          <w:lang w:val="tr-TR"/>
        </w:rPr>
        <w:t>ın</w:t>
      </w:r>
      <w:r w:rsidRPr="00D462A3">
        <w:rPr>
          <w:lang w:val="tr-TR"/>
        </w:rPr>
        <w:t xml:space="preserve"> </w:t>
      </w:r>
      <w:r w:rsidR="00CB5A18">
        <w:rPr>
          <w:lang w:val="tr-TR"/>
        </w:rPr>
        <w:t xml:space="preserve">iddiada bulunabilmesi için, </w:t>
      </w:r>
      <w:r>
        <w:rPr>
          <w:lang w:val="tr-TR"/>
        </w:rPr>
        <w:t>yürütülecek proje, iş veya faaliyeti</w:t>
      </w:r>
      <w:r w:rsidR="00CB5A18">
        <w:rPr>
          <w:lang w:val="tr-TR"/>
        </w:rPr>
        <w:t>n</w:t>
      </w:r>
      <w:r>
        <w:rPr>
          <w:lang w:val="tr-TR"/>
        </w:rPr>
        <w:t xml:space="preserve"> </w:t>
      </w:r>
      <w:r w:rsidR="00CB5A18">
        <w:rPr>
          <w:lang w:val="tr-TR"/>
        </w:rPr>
        <w:t>halka gösterilmesi</w:t>
      </w:r>
      <w:r>
        <w:rPr>
          <w:lang w:val="tr-TR"/>
        </w:rPr>
        <w:t xml:space="preserve">. </w:t>
      </w:r>
    </w:p>
    <w:p w:rsidR="00CB5A18" w:rsidRDefault="00CB5A18" w:rsidP="00ED3EF1">
      <w:pPr>
        <w:pStyle w:val="ListeParagraf"/>
        <w:numPr>
          <w:ilvl w:val="0"/>
          <w:numId w:val="4"/>
        </w:numPr>
        <w:jc w:val="both"/>
        <w:rPr>
          <w:lang w:val="tr-TR"/>
        </w:rPr>
      </w:pPr>
      <w:r>
        <w:rPr>
          <w:lang w:val="tr-TR"/>
        </w:rPr>
        <w:t>Bir iş veya faaliyeti yürütüp yürütmemek konusunda çevre izninin düzenlenmesi ve söz konusu iş veya faaliyetin yürütülmesi halinde çevre ve doğal kaynakları uygun bir şekilde korumak amacıyla uygulanacak koşulları belirlemek.</w:t>
      </w:r>
    </w:p>
    <w:p w:rsidR="00CB5A18" w:rsidRPr="00D462A3" w:rsidRDefault="00CB5A18" w:rsidP="00ED3EF1">
      <w:pPr>
        <w:pStyle w:val="ListeParagraf"/>
        <w:numPr>
          <w:ilvl w:val="0"/>
          <w:numId w:val="4"/>
        </w:numPr>
        <w:jc w:val="both"/>
        <w:rPr>
          <w:lang w:val="tr-TR"/>
        </w:rPr>
      </w:pPr>
      <w:r>
        <w:rPr>
          <w:lang w:val="tr-TR"/>
        </w:rPr>
        <w:t xml:space="preserve">IPPC ile ilgili olmayan faaliyetler için mevcut yönetmeliklerde emisyon sınır değerlerinin (bağlayıcı kuralların) bulunması halinde, Çevresel Etki Beyanında bundan sıklıkla bahsedilir. </w:t>
      </w:r>
    </w:p>
    <w:p w:rsidR="006A6391" w:rsidRPr="00D462A3" w:rsidRDefault="00D462A3" w:rsidP="00ED3EF1">
      <w:pPr>
        <w:jc w:val="both"/>
        <w:rPr>
          <w:lang w:val="tr-TR"/>
        </w:rPr>
      </w:pPr>
      <w:r w:rsidRPr="00D462A3">
        <w:rPr>
          <w:u w:val="single"/>
          <w:lang w:val="tr-TR"/>
        </w:rPr>
        <w:t>Bakanlık</w:t>
      </w:r>
      <w:r w:rsidR="006A6391" w:rsidRPr="00D462A3">
        <w:rPr>
          <w:lang w:val="tr-TR"/>
        </w:rPr>
        <w:t xml:space="preserve">: </w:t>
      </w:r>
      <w:r w:rsidRPr="00D462A3">
        <w:rPr>
          <w:lang w:val="tr-TR"/>
        </w:rPr>
        <w:t xml:space="preserve">Önceki </w:t>
      </w:r>
      <w:r w:rsidR="00CA7573">
        <w:rPr>
          <w:lang w:val="tr-TR"/>
        </w:rPr>
        <w:t>ifadeler</w:t>
      </w:r>
      <w:r w:rsidRPr="00D462A3">
        <w:rPr>
          <w:lang w:val="tr-TR"/>
        </w:rPr>
        <w:t xml:space="preserve"> </w:t>
      </w:r>
      <w:r>
        <w:rPr>
          <w:lang w:val="tr-TR"/>
        </w:rPr>
        <w:t>kabul edilmiştir</w:t>
      </w:r>
      <w:r w:rsidR="006A6391" w:rsidRPr="00D462A3">
        <w:rPr>
          <w:lang w:val="tr-TR"/>
        </w:rPr>
        <w:t>.</w:t>
      </w:r>
    </w:p>
    <w:p w:rsidR="006A6391" w:rsidRPr="00D462A3" w:rsidRDefault="006A6391" w:rsidP="00ED3EF1">
      <w:pPr>
        <w:jc w:val="both"/>
        <w:rPr>
          <w:lang w:val="tr-TR"/>
        </w:rPr>
      </w:pPr>
    </w:p>
    <w:p w:rsidR="00751C82" w:rsidRPr="00751C82" w:rsidRDefault="00CB5A18" w:rsidP="00ED3EF1">
      <w:pPr>
        <w:jc w:val="both"/>
        <w:rPr>
          <w:b/>
          <w:lang w:val="tr-TR"/>
        </w:rPr>
      </w:pPr>
      <w:r w:rsidRPr="00751C82">
        <w:rPr>
          <w:b/>
          <w:u w:val="single"/>
          <w:lang w:val="tr-TR"/>
        </w:rPr>
        <w:t>İlk sorular</w:t>
      </w:r>
      <w:r w:rsidR="006A6391" w:rsidRPr="00751C82">
        <w:rPr>
          <w:b/>
          <w:lang w:val="tr-TR"/>
        </w:rPr>
        <w:t xml:space="preserve">: </w:t>
      </w:r>
      <w:r w:rsidR="00751C82" w:rsidRPr="00751C82">
        <w:rPr>
          <w:b/>
          <w:lang w:val="tr-TR"/>
        </w:rPr>
        <w:t>Türkiye’deki ÇED değerlendirmesi, emisyon sınır değerleri vb. konusunda s</w:t>
      </w:r>
      <w:r w:rsidRPr="00751C82">
        <w:rPr>
          <w:b/>
          <w:lang w:val="tr-TR"/>
        </w:rPr>
        <w:t>ek</w:t>
      </w:r>
      <w:r w:rsidR="00751C82" w:rsidRPr="00751C82">
        <w:rPr>
          <w:b/>
          <w:lang w:val="tr-TR"/>
        </w:rPr>
        <w:t>tör tüzükleri ile ilgili bilgiler talep ederek, söz konusu tüzükleri temel alan analizleri içerir ve bu noktada ÇED görevler</w:t>
      </w:r>
      <w:r w:rsidR="00751C82">
        <w:rPr>
          <w:b/>
          <w:lang w:val="tr-TR"/>
        </w:rPr>
        <w:t>i aşılmış olur</w:t>
      </w:r>
      <w:r w:rsidR="00751C82" w:rsidRPr="00751C82">
        <w:rPr>
          <w:b/>
          <w:lang w:val="tr-TR"/>
        </w:rPr>
        <w:t xml:space="preserve">. </w:t>
      </w:r>
      <w:r w:rsidR="00751C82">
        <w:rPr>
          <w:b/>
          <w:lang w:val="tr-TR"/>
        </w:rPr>
        <w:t>Bu gerekli midir? Uygulama İspanya’da nasıldır? Tesis içlerindeki süreçleri değerlendirmek zorunda mıdırlar? İspanya ve Polonya’da ÇED uzmanları BREF dokümanlarını dikkate alıyor mu yoksa bu dokümanlar onların kapsamı dışında mı kalıyor?</w:t>
      </w:r>
    </w:p>
    <w:p w:rsidR="009C239D" w:rsidRPr="00751C82" w:rsidRDefault="009C239D" w:rsidP="00ED3EF1">
      <w:pPr>
        <w:jc w:val="both"/>
        <w:rPr>
          <w:b/>
          <w:u w:val="single"/>
          <w:lang w:val="tr-TR"/>
        </w:rPr>
      </w:pPr>
      <w:r w:rsidRPr="00751C82">
        <w:rPr>
          <w:b/>
          <w:u w:val="single"/>
          <w:lang w:val="tr-TR"/>
        </w:rPr>
        <w:lastRenderedPageBreak/>
        <w:t>Daniel Martín-Montalvo (</w:t>
      </w:r>
      <w:r w:rsidR="006713DE" w:rsidRPr="00751C82">
        <w:rPr>
          <w:b/>
          <w:u w:val="single"/>
          <w:lang w:val="tr-TR"/>
        </w:rPr>
        <w:t>Madrid Bölgesi</w:t>
      </w:r>
      <w:r w:rsidRPr="00751C82">
        <w:rPr>
          <w:b/>
          <w:u w:val="single"/>
          <w:lang w:val="tr-TR"/>
        </w:rPr>
        <w:t>):</w:t>
      </w:r>
    </w:p>
    <w:p w:rsidR="00751C82" w:rsidRDefault="00751C82" w:rsidP="00ED3EF1">
      <w:pPr>
        <w:spacing w:before="100" w:beforeAutospacing="1" w:after="100" w:afterAutospacing="1"/>
        <w:jc w:val="both"/>
        <w:rPr>
          <w:lang w:val="tr-TR"/>
        </w:rPr>
      </w:pPr>
      <w:r>
        <w:rPr>
          <w:lang w:val="tr-TR"/>
        </w:rPr>
        <w:t>Madrid’de ÇED, “yapım aşaması”</w:t>
      </w:r>
      <w:r w:rsidR="00796F79">
        <w:rPr>
          <w:lang w:val="tr-TR"/>
        </w:rPr>
        <w:t xml:space="preserve">na </w:t>
      </w:r>
      <w:r>
        <w:rPr>
          <w:lang w:val="tr-TR"/>
        </w:rPr>
        <w:t>ve emisyon sınır değerleri veya ekipmanlara ilişkin işletim koşulları</w:t>
      </w:r>
      <w:r w:rsidR="00796F79">
        <w:rPr>
          <w:lang w:val="tr-TR"/>
        </w:rPr>
        <w:t>ndan oluşan ayrıntılı bir diziyi kapsamak yerine her durumun nihai etkisini azaltmaya yönelik önlemlerin kapsanması ile ilgili önlemler alarak</w:t>
      </w:r>
      <w:r>
        <w:rPr>
          <w:lang w:val="tr-TR"/>
        </w:rPr>
        <w:t xml:space="preserve"> farklı seçeneklerin </w:t>
      </w:r>
      <w:r w:rsidR="00796F79">
        <w:rPr>
          <w:lang w:val="tr-TR"/>
        </w:rPr>
        <w:t xml:space="preserve">(yatırımı üstlenmemek dahil olmak üzere) </w:t>
      </w:r>
      <w:r>
        <w:rPr>
          <w:lang w:val="tr-TR"/>
        </w:rPr>
        <w:t>tartılması üzerinde yoğunlaşır</w:t>
      </w:r>
      <w:r w:rsidR="00796F79">
        <w:rPr>
          <w:lang w:val="tr-TR"/>
        </w:rPr>
        <w:t xml:space="preserve">. Bunlar genellikle IPPC İzni gibi işletim izinleri kapsamında yer alır. Uzun lafın kısası, ÇED belirli bir </w:t>
      </w:r>
      <w:r w:rsidR="00734ECC">
        <w:rPr>
          <w:lang w:val="tr-TR"/>
        </w:rPr>
        <w:t xml:space="preserve">işlemi empoze etmek yerine etkinin kabul edilebilirliğini değerlendirmek amacıyla </w:t>
      </w:r>
      <w:r w:rsidR="00796F79">
        <w:rPr>
          <w:lang w:val="tr-TR"/>
        </w:rPr>
        <w:t>emisyonları an</w:t>
      </w:r>
      <w:r w:rsidR="00734ECC">
        <w:rPr>
          <w:lang w:val="tr-TR"/>
        </w:rPr>
        <w:t>aliz eder.</w:t>
      </w:r>
    </w:p>
    <w:p w:rsidR="00734ECC" w:rsidRDefault="00734ECC" w:rsidP="00ED3EF1">
      <w:pPr>
        <w:spacing w:before="100" w:beforeAutospacing="1" w:after="100" w:afterAutospacing="1"/>
        <w:jc w:val="both"/>
        <w:rPr>
          <w:lang w:val="tr-TR"/>
        </w:rPr>
      </w:pPr>
      <w:r>
        <w:rPr>
          <w:lang w:val="tr-TR"/>
        </w:rPr>
        <w:t>ÇED ve IPPC, birbirine bağlı ve koordine edilmiş iki işlem olduğu için sistem, minimum çakışmayı garanti edecek niteliktedir ve hatta bazı bölgelerde (örneğin Madrid’de) aynı birim tarafından aynı zamanda aynı sorumluluk kapsamında üstlenilir. Bu bağlamda BREF dokümanları, bir ÇED+IPPC projesinin (ÇED projesi için) “kabul edilebilir” teknikler kullanıp kullanmadığını incelemek için iyi referanslar olsa da, daha çok işletim koşullarını (IPPC izin süreci boyunca) empoze etmeye yoğunlaşmıştır.</w:t>
      </w:r>
    </w:p>
    <w:p w:rsidR="00734ECC" w:rsidRPr="00751C82" w:rsidRDefault="00734ECC" w:rsidP="00ED3EF1">
      <w:pPr>
        <w:spacing w:before="100" w:beforeAutospacing="1" w:after="100" w:afterAutospacing="1"/>
        <w:jc w:val="both"/>
        <w:rPr>
          <w:lang w:val="tr-TR"/>
        </w:rPr>
      </w:pPr>
      <w:r>
        <w:rPr>
          <w:lang w:val="tr-TR"/>
        </w:rPr>
        <w:t>İspanya bölgelerinin birçoğu önce ÇED’</w:t>
      </w:r>
      <w:r w:rsidR="000954C0">
        <w:rPr>
          <w:lang w:val="tr-TR"/>
        </w:rPr>
        <w:t>i üstlenir ve sonucunda</w:t>
      </w:r>
      <w:r>
        <w:rPr>
          <w:lang w:val="tr-TR"/>
        </w:rPr>
        <w:t xml:space="preserve"> bir ÇED kararı </w:t>
      </w:r>
      <w:r w:rsidRPr="00806674">
        <w:rPr>
          <w:lang w:val="en-US"/>
        </w:rPr>
        <w:t xml:space="preserve">(Declaración de Impacto Ambiental) </w:t>
      </w:r>
      <w:r w:rsidR="000954C0">
        <w:rPr>
          <w:lang w:val="tr-TR"/>
        </w:rPr>
        <w:t xml:space="preserve">çıkarır, sonrasında ise IPPC süreci başlatır ve sonucunda IPPC iznini alır. Yani iki süreç ve iki doküman söz konusudur. Belirtildiği gibi Madrid’de tek bir belge her ikisini de kapsar ve aynı teknik birim tarafından üstlenilir. </w:t>
      </w:r>
    </w:p>
    <w:p w:rsidR="009C239D" w:rsidRPr="00E66976" w:rsidRDefault="009C239D" w:rsidP="00ED3EF1">
      <w:pPr>
        <w:jc w:val="both"/>
        <w:rPr>
          <w:lang w:val="en-US"/>
        </w:rPr>
      </w:pPr>
      <w:r w:rsidRPr="00E66976">
        <w:rPr>
          <w:b/>
          <w:u w:val="single"/>
          <w:lang w:val="en-US"/>
        </w:rPr>
        <w:t>Ángela Pérez</w:t>
      </w:r>
      <w:r w:rsidRPr="00E66976">
        <w:rPr>
          <w:lang w:val="en-US"/>
        </w:rPr>
        <w:t>:</w:t>
      </w:r>
    </w:p>
    <w:p w:rsidR="000954C0" w:rsidRDefault="000954C0" w:rsidP="00ED3EF1">
      <w:pPr>
        <w:jc w:val="both"/>
        <w:rPr>
          <w:lang w:val="tr-TR"/>
        </w:rPr>
      </w:pPr>
      <w:r w:rsidRPr="000954C0">
        <w:rPr>
          <w:lang w:val="tr-TR"/>
        </w:rPr>
        <w:t xml:space="preserve">Madrid bölgesinde IPPC işletmelerine izin vermeye tahsis edilmiş personel </w:t>
      </w:r>
      <w:r>
        <w:rPr>
          <w:lang w:val="tr-TR"/>
        </w:rPr>
        <w:t xml:space="preserve">ÇED </w:t>
      </w:r>
      <w:r w:rsidR="00921905">
        <w:rPr>
          <w:lang w:val="tr-TR"/>
        </w:rPr>
        <w:t>birimin</w:t>
      </w:r>
      <w:r>
        <w:rPr>
          <w:lang w:val="tr-TR"/>
        </w:rPr>
        <w:t xml:space="preserve">den gelmiştir. Başlangıçta, çıkarılması gereken izin miktarına oranla personel oldukça azdı, bu nedenle de bir süre teknik destek </w:t>
      </w:r>
      <w:r w:rsidR="00FC75F6">
        <w:rPr>
          <w:lang w:val="tr-TR"/>
        </w:rPr>
        <w:t>verilmesi konusunda anlaşıldı.</w:t>
      </w:r>
    </w:p>
    <w:p w:rsidR="00FC75F6" w:rsidRDefault="00FC75F6" w:rsidP="00ED3EF1">
      <w:pPr>
        <w:jc w:val="both"/>
        <w:rPr>
          <w:lang w:val="tr-TR"/>
        </w:rPr>
      </w:pPr>
      <w:r>
        <w:rPr>
          <w:lang w:val="tr-TR"/>
        </w:rPr>
        <w:t>Bir ÇED Müdürlüğü ve Çevre Yönetim Müdürlüğü bulunuyordu. Sektör izinleri, Çevre Yönetim Müdürlüğü kapsamındaki bazı b</w:t>
      </w:r>
      <w:r w:rsidR="00921905">
        <w:rPr>
          <w:lang w:val="tr-TR"/>
        </w:rPr>
        <w:t>irimler</w:t>
      </w:r>
      <w:r>
        <w:rPr>
          <w:lang w:val="tr-TR"/>
        </w:rPr>
        <w:t xml:space="preserve"> tarafından çıkarılıyordu (su, hava, atık yönetimi). Entegre izin verme bölümü, ÇED Müdürlüğü kapsamında oluşturulmuştur.</w:t>
      </w:r>
    </w:p>
    <w:p w:rsidR="00FC75F6" w:rsidRDefault="00FC75F6" w:rsidP="00ED3EF1">
      <w:pPr>
        <w:jc w:val="both"/>
        <w:rPr>
          <w:lang w:val="tr-TR"/>
        </w:rPr>
      </w:pPr>
      <w:r>
        <w:rPr>
          <w:lang w:val="tr-TR"/>
        </w:rPr>
        <w:t>Başlangıçta entegre izin verme prosedürüne (farklı raporlar, dokümanlar vb. ile ilgili) dahil olan farklı b</w:t>
      </w:r>
      <w:r w:rsidR="00BC1185">
        <w:rPr>
          <w:lang w:val="tr-TR"/>
        </w:rPr>
        <w:t>irim</w:t>
      </w:r>
      <w:r>
        <w:rPr>
          <w:lang w:val="tr-TR"/>
        </w:rPr>
        <w:t xml:space="preserve"> ve makamlar arasında yetkinliklerin dağılımını gösteren bir tablo hazırladılar. Bu tablo, günlük çalışma için oldukça faydalı oldu.</w:t>
      </w:r>
    </w:p>
    <w:p w:rsidR="00FC75F6" w:rsidRDefault="00FC75F6" w:rsidP="00ED3EF1">
      <w:pPr>
        <w:jc w:val="both"/>
        <w:rPr>
          <w:lang w:val="tr-TR"/>
        </w:rPr>
      </w:pPr>
      <w:r>
        <w:rPr>
          <w:lang w:val="tr-TR"/>
        </w:rPr>
        <w:t>Entegre izin verme bölümü faaliyetinin ilk aylarında bu bölüm çalışanları</w:t>
      </w:r>
      <w:r w:rsidR="00167D39">
        <w:rPr>
          <w:lang w:val="tr-TR"/>
        </w:rPr>
        <w:t xml:space="preserve">, bilgileri IPPC başvurusuna </w:t>
      </w:r>
      <w:r w:rsidR="00746087">
        <w:rPr>
          <w:lang w:val="tr-TR"/>
        </w:rPr>
        <w:t>dâhil</w:t>
      </w:r>
      <w:r w:rsidR="00167D39">
        <w:rPr>
          <w:lang w:val="tr-TR"/>
        </w:rPr>
        <w:t xml:space="preserve"> etmek amacıyla operatörlerden ne gibi bilgiler talep ettiklerini öğrenmek için ve IPPC izinleri kapsamına nelerin girdiğini görmek amacıyla (bu bilgi alışverişi oldukça önemlidir çünkü izin kapsamında birçok sorun vardır) izinlerine ne gibi bilgileri </w:t>
      </w:r>
      <w:r w:rsidR="00746087">
        <w:rPr>
          <w:lang w:val="tr-TR"/>
        </w:rPr>
        <w:t>dâhil</w:t>
      </w:r>
      <w:r w:rsidR="00167D39">
        <w:rPr>
          <w:lang w:val="tr-TR"/>
        </w:rPr>
        <w:t xml:space="preserve"> ettiklerini öğrenmek için sektör izinlerini çıkaran diğer birimlere </w:t>
      </w:r>
      <w:r w:rsidR="00746087">
        <w:rPr>
          <w:lang w:val="tr-TR"/>
        </w:rPr>
        <w:t xml:space="preserve">sıklıkla </w:t>
      </w:r>
      <w:r w:rsidR="00167D39">
        <w:rPr>
          <w:lang w:val="tr-TR"/>
        </w:rPr>
        <w:t>danışmak zorunda kalmıştır.</w:t>
      </w:r>
    </w:p>
    <w:p w:rsidR="00167D39" w:rsidRDefault="00746087" w:rsidP="00ED3EF1">
      <w:pPr>
        <w:jc w:val="both"/>
        <w:rPr>
          <w:lang w:val="tr-TR"/>
        </w:rPr>
      </w:pPr>
      <w:r>
        <w:rPr>
          <w:lang w:val="tr-TR"/>
        </w:rPr>
        <w:t>B</w:t>
      </w:r>
      <w:r w:rsidR="00167D39">
        <w:rPr>
          <w:lang w:val="tr-TR"/>
        </w:rPr>
        <w:t xml:space="preserve">u tavsiye alma ihtiyacı zamanla azalmış olup, yalnızca anlık konularda danışmak suretiyle bir süre sonra nispeten bağımsız bir şekilde faaliyet gösterebilmişlerdir. Her durumda, </w:t>
      </w:r>
      <w:r>
        <w:rPr>
          <w:lang w:val="tr-TR"/>
        </w:rPr>
        <w:t xml:space="preserve">iddiaların değerlendirilmesi sürecinde </w:t>
      </w:r>
      <w:r w:rsidR="00167D39">
        <w:rPr>
          <w:lang w:val="tr-TR"/>
        </w:rPr>
        <w:t>yorum yapmak istemeleri ihtimalini göz önünde bulundurarak taslak izni daima sektör birimlerine gönderirler</w:t>
      </w:r>
      <w:r>
        <w:rPr>
          <w:lang w:val="tr-TR"/>
        </w:rPr>
        <w:t xml:space="preserve"> (her durumda yanıtın bir ay önceden alınması gerekir, aksi halde dikkate alınmayacaktır). </w:t>
      </w:r>
    </w:p>
    <w:p w:rsidR="00746087" w:rsidRDefault="00746087" w:rsidP="00ED3EF1">
      <w:pPr>
        <w:jc w:val="both"/>
        <w:rPr>
          <w:lang w:val="tr-TR"/>
        </w:rPr>
      </w:pPr>
      <w:r>
        <w:rPr>
          <w:lang w:val="tr-TR"/>
        </w:rPr>
        <w:t>Mevzuattaki son değişikliklere göre sıklıkla güncellenmesi gereken, operatörlere yönelik şablon ve kılavuzlar hazırladılar.</w:t>
      </w:r>
    </w:p>
    <w:p w:rsidR="00746087" w:rsidRPr="000954C0" w:rsidRDefault="00746087" w:rsidP="00ED3EF1">
      <w:pPr>
        <w:jc w:val="both"/>
        <w:rPr>
          <w:lang w:val="tr-TR"/>
        </w:rPr>
      </w:pPr>
      <w:r>
        <w:rPr>
          <w:lang w:val="tr-TR"/>
        </w:rPr>
        <w:t>Şimdi ise aşağıdakileri talep etmektedirler:</w:t>
      </w:r>
    </w:p>
    <w:p w:rsidR="009C239D" w:rsidRPr="00E37A47" w:rsidRDefault="00746087" w:rsidP="00ED3EF1">
      <w:pPr>
        <w:pStyle w:val="ListeParagraf"/>
        <w:numPr>
          <w:ilvl w:val="0"/>
          <w:numId w:val="1"/>
        </w:numPr>
        <w:jc w:val="both"/>
        <w:rPr>
          <w:lang w:val="tr-TR"/>
        </w:rPr>
      </w:pPr>
      <w:r w:rsidRPr="00E37A47">
        <w:rPr>
          <w:lang w:val="tr-TR"/>
        </w:rPr>
        <w:t>Belediyeden yetkisi kapsamına giren konular hakkında bir rapor.</w:t>
      </w:r>
    </w:p>
    <w:p w:rsidR="00746087" w:rsidRPr="00E37A47" w:rsidRDefault="00746087" w:rsidP="00ED3EF1">
      <w:pPr>
        <w:pStyle w:val="ListeParagraf"/>
        <w:numPr>
          <w:ilvl w:val="0"/>
          <w:numId w:val="1"/>
        </w:numPr>
        <w:jc w:val="both"/>
        <w:rPr>
          <w:lang w:val="tr-TR"/>
        </w:rPr>
      </w:pPr>
      <w:r w:rsidRPr="00E37A47">
        <w:rPr>
          <w:lang w:val="tr-TR"/>
        </w:rPr>
        <w:t xml:space="preserve">Doğrudan </w:t>
      </w:r>
      <w:r w:rsidR="00E37A47" w:rsidRPr="00E37A47">
        <w:rPr>
          <w:lang w:val="tr-TR"/>
        </w:rPr>
        <w:t xml:space="preserve">nehir ağına </w:t>
      </w:r>
      <w:r w:rsidRPr="00E37A47">
        <w:rPr>
          <w:lang w:val="tr-TR"/>
        </w:rPr>
        <w:t xml:space="preserve">su tahliyesine ilişkin Yetkili Makamdan </w:t>
      </w:r>
      <w:r w:rsidR="00E37A47" w:rsidRPr="00E37A47">
        <w:rPr>
          <w:lang w:val="tr-TR"/>
        </w:rPr>
        <w:t>bir rapor.</w:t>
      </w:r>
    </w:p>
    <w:p w:rsidR="00E37A47" w:rsidRDefault="00E37A47" w:rsidP="00ED3EF1">
      <w:pPr>
        <w:pStyle w:val="ListeParagraf"/>
        <w:numPr>
          <w:ilvl w:val="0"/>
          <w:numId w:val="1"/>
        </w:numPr>
        <w:jc w:val="both"/>
        <w:rPr>
          <w:lang w:val="tr-TR"/>
        </w:rPr>
      </w:pPr>
      <w:r>
        <w:rPr>
          <w:lang w:val="tr-TR"/>
        </w:rPr>
        <w:t xml:space="preserve">Tesisin umumi kanalizasyon sistemine tahliyede bulunduğu durumlarda umumi kanalizasyon sistemini </w:t>
      </w:r>
      <w:r w:rsidRPr="001A1039">
        <w:rPr>
          <w:lang w:val="en-US"/>
        </w:rPr>
        <w:t xml:space="preserve">(Canal de Isabel II) </w:t>
      </w:r>
      <w:r>
        <w:rPr>
          <w:lang w:val="tr-TR"/>
        </w:rPr>
        <w:t>yöneten kamu şirketinden alınacak bir rapor.</w:t>
      </w:r>
    </w:p>
    <w:p w:rsidR="00E37A47" w:rsidRPr="00E37A47" w:rsidRDefault="00E37A47" w:rsidP="00ED3EF1">
      <w:pPr>
        <w:pStyle w:val="ListeParagraf"/>
        <w:numPr>
          <w:ilvl w:val="0"/>
          <w:numId w:val="1"/>
        </w:numPr>
        <w:jc w:val="both"/>
        <w:rPr>
          <w:lang w:val="tr-TR"/>
        </w:rPr>
      </w:pPr>
      <w:r>
        <w:rPr>
          <w:lang w:val="tr-TR"/>
        </w:rPr>
        <w:t>Faaliyet türüne bağlı olarak diğer makamlardan alınacak diğer raporlar.</w:t>
      </w:r>
    </w:p>
    <w:p w:rsidR="00E37A47" w:rsidRDefault="00E37A47" w:rsidP="00ED3EF1">
      <w:pPr>
        <w:jc w:val="both"/>
        <w:rPr>
          <w:b/>
          <w:u w:val="single"/>
          <w:lang w:val="en-US"/>
        </w:rPr>
      </w:pPr>
    </w:p>
    <w:p w:rsidR="009C239D" w:rsidRPr="00E37A47" w:rsidRDefault="00E37A47" w:rsidP="00ED3EF1">
      <w:pPr>
        <w:jc w:val="both"/>
        <w:rPr>
          <w:lang w:val="tr-TR"/>
        </w:rPr>
      </w:pPr>
      <w:r w:rsidRPr="00E37A47">
        <w:rPr>
          <w:b/>
          <w:u w:val="single"/>
          <w:lang w:val="tr-TR"/>
        </w:rPr>
        <w:t xml:space="preserve">ÇED ve IPPC izin prosedürü ile ilgili olarak gündeme getirilen ikinci sorular dizisi: </w:t>
      </w:r>
    </w:p>
    <w:p w:rsidR="009C239D" w:rsidRPr="00E37A47" w:rsidRDefault="009C239D" w:rsidP="00ED3EF1">
      <w:pPr>
        <w:jc w:val="both"/>
        <w:rPr>
          <w:lang w:val="tr-TR"/>
        </w:rPr>
      </w:pPr>
    </w:p>
    <w:tbl>
      <w:tblPr>
        <w:tblW w:w="0" w:type="auto"/>
        <w:tblInd w:w="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8360"/>
      </w:tblGrid>
      <w:tr w:rsidR="009C239D" w:rsidRPr="00A9236A" w:rsidTr="00291676">
        <w:tc>
          <w:tcPr>
            <w:tcW w:w="8928" w:type="dxa"/>
          </w:tcPr>
          <w:p w:rsidR="00E37A47" w:rsidRPr="00E37A47" w:rsidRDefault="00E37A47" w:rsidP="00ED3EF1">
            <w:pPr>
              <w:pStyle w:val="ListeParagraf"/>
              <w:numPr>
                <w:ilvl w:val="0"/>
                <w:numId w:val="3"/>
              </w:numPr>
              <w:spacing w:after="0" w:line="240" w:lineRule="auto"/>
              <w:jc w:val="both"/>
              <w:rPr>
                <w:b/>
                <w:lang w:val="tr-TR"/>
              </w:rPr>
            </w:pPr>
            <w:r w:rsidRPr="00E37A47">
              <w:rPr>
                <w:b/>
                <w:lang w:val="tr-TR"/>
              </w:rPr>
              <w:t>IPPC izni hazırlanırken teknik değerlendirme nasıl yapılır ve Mevcut En İyi Teknikler (BAT) nasıl kullanılır?</w:t>
            </w:r>
          </w:p>
          <w:p w:rsidR="00D34E30" w:rsidRPr="00E37A47" w:rsidRDefault="00CB5A18" w:rsidP="00ED3EF1">
            <w:pPr>
              <w:jc w:val="both"/>
              <w:rPr>
                <w:lang w:val="tr-TR"/>
              </w:rPr>
            </w:pPr>
            <w:r w:rsidRPr="00E37A47">
              <w:rPr>
                <w:u w:val="single"/>
                <w:lang w:val="tr-TR"/>
              </w:rPr>
              <w:t>Kastilya ve Leon</w:t>
            </w:r>
            <w:r w:rsidR="00630699" w:rsidRPr="00E37A47">
              <w:rPr>
                <w:lang w:val="tr-TR"/>
              </w:rPr>
              <w:t>:</w:t>
            </w:r>
          </w:p>
          <w:p w:rsidR="00E37A47" w:rsidRDefault="00E37A47" w:rsidP="00ED3EF1">
            <w:pPr>
              <w:jc w:val="both"/>
              <w:rPr>
                <w:lang w:val="tr-TR"/>
              </w:rPr>
            </w:pPr>
            <w:r>
              <w:rPr>
                <w:lang w:val="tr-TR"/>
              </w:rPr>
              <w:t xml:space="preserve">İş, ağırlıklı olarak kurulacak işletmenin tasarımcısı tarafından yapılır. Söz konusu tasarımcı, mevcut en iyi teknikler hakkında </w:t>
            </w:r>
            <w:r w:rsidR="00547E2C">
              <w:rPr>
                <w:lang w:val="tr-TR"/>
              </w:rPr>
              <w:t xml:space="preserve">iyi oranda bilgi sahibi olmak ve sağlam bir proje oluşturmak zorunda iken İdarenin görevi, ön izlemeye tabi BAT ile emisyonların/tüketimlerin doğruluğunu veya bazı uyumsuz emisyon ya da atık akıntıları dolayısıyla değiştirilmesi gerektiğini onaylamaktır. </w:t>
            </w:r>
          </w:p>
          <w:p w:rsidR="00547E2C" w:rsidRDefault="00547E2C" w:rsidP="00ED3EF1">
            <w:pPr>
              <w:jc w:val="both"/>
              <w:rPr>
                <w:lang w:val="tr-TR"/>
              </w:rPr>
            </w:pPr>
            <w:r>
              <w:rPr>
                <w:lang w:val="tr-TR"/>
              </w:rPr>
              <w:t>Tercüme veya hatta BREF’lerin bulunmadığı sektörler için, kararlarımızı da İspanya’nın diğer bölgelerine veya AB kapsamındaki diğer ülkelere ait bir mevzuata dayandırarak, sağduyu ve yatay BREF’leri uygularız.</w:t>
            </w:r>
          </w:p>
          <w:p w:rsidR="00547E2C" w:rsidRPr="00CC0551" w:rsidRDefault="00547E2C" w:rsidP="00ED3EF1">
            <w:pPr>
              <w:jc w:val="both"/>
              <w:rPr>
                <w:lang w:val="tr-TR"/>
              </w:rPr>
            </w:pPr>
            <w:r w:rsidRPr="00CC0551">
              <w:rPr>
                <w:u w:val="single"/>
                <w:lang w:val="tr-TR"/>
              </w:rPr>
              <w:t>Madrid</w:t>
            </w:r>
            <w:r w:rsidRPr="00CC0551">
              <w:rPr>
                <w:lang w:val="tr-TR"/>
              </w:rPr>
              <w:t>:</w:t>
            </w:r>
          </w:p>
          <w:p w:rsidR="00547E2C" w:rsidRPr="00CC0551" w:rsidRDefault="00547E2C" w:rsidP="00ED3EF1">
            <w:pPr>
              <w:jc w:val="both"/>
              <w:rPr>
                <w:lang w:val="tr-TR"/>
              </w:rPr>
            </w:pPr>
            <w:r w:rsidRPr="00CC0551">
              <w:rPr>
                <w:lang w:val="tr-TR"/>
              </w:rPr>
              <w:t>BREF’lere danışılır. BREF’lerde söz konusu faaliyetin kullandığı teknoloji tanımlanmış olup</w:t>
            </w:r>
            <w:r w:rsidR="00CC0551" w:rsidRPr="00CC0551">
              <w:rPr>
                <w:lang w:val="tr-TR"/>
              </w:rPr>
              <w:t xml:space="preserve">, bu teknolojilerle bağlantılı sınır emisyon değerlerinin </w:t>
            </w:r>
            <w:r w:rsidRPr="00CC0551">
              <w:rPr>
                <w:lang w:val="tr-TR"/>
              </w:rPr>
              <w:t>bulunup bulunmadığı belirlen</w:t>
            </w:r>
            <w:r w:rsidR="00CC0551">
              <w:rPr>
                <w:lang w:val="tr-TR"/>
              </w:rPr>
              <w:t>miştir</w:t>
            </w:r>
            <w:r w:rsidRPr="00CC0551">
              <w:rPr>
                <w:lang w:val="tr-TR"/>
              </w:rPr>
              <w:t xml:space="preserve">. </w:t>
            </w:r>
            <w:r w:rsidR="00CC0551" w:rsidRPr="00CC0551">
              <w:rPr>
                <w:lang w:val="tr-TR"/>
              </w:rPr>
              <w:t>En azından şu ana kadar BREF’lerde ELV’ler daima belirtilmez. Durum böyle olduğunda İspanya’nın diğer bölgelerine veya AB kapsamındaki diğer ülkelere ait bir mevzuatta araştırma yaparız.</w:t>
            </w:r>
          </w:p>
          <w:p w:rsidR="009C239D" w:rsidRPr="00CC0551" w:rsidRDefault="00CC0551" w:rsidP="00ED3EF1">
            <w:pPr>
              <w:spacing w:after="0" w:line="240" w:lineRule="auto"/>
              <w:jc w:val="both"/>
              <w:rPr>
                <w:lang w:val="tr-TR" w:eastAsia="tr-TR"/>
              </w:rPr>
            </w:pPr>
            <w:r w:rsidRPr="00CC0551">
              <w:rPr>
                <w:u w:val="single"/>
                <w:lang w:val="tr-TR" w:eastAsia="tr-TR"/>
              </w:rPr>
              <w:t xml:space="preserve">Bakanlık </w:t>
            </w:r>
            <w:r w:rsidR="009C239D" w:rsidRPr="00CC0551">
              <w:rPr>
                <w:u w:val="single"/>
                <w:lang w:val="tr-TR" w:eastAsia="tr-TR"/>
              </w:rPr>
              <w:t>(</w:t>
            </w:r>
            <w:r w:rsidRPr="00CC0551">
              <w:rPr>
                <w:u w:val="single"/>
                <w:lang w:val="tr-TR" w:eastAsia="tr-TR"/>
              </w:rPr>
              <w:t>Orta Seviye</w:t>
            </w:r>
            <w:r w:rsidR="009C239D" w:rsidRPr="00CC0551">
              <w:rPr>
                <w:u w:val="single"/>
                <w:lang w:val="tr-TR" w:eastAsia="tr-TR"/>
              </w:rPr>
              <w:t>)</w:t>
            </w:r>
            <w:r w:rsidR="009C239D" w:rsidRPr="00CC0551">
              <w:rPr>
                <w:lang w:val="tr-TR" w:eastAsia="tr-TR"/>
              </w:rPr>
              <w:t>:</w:t>
            </w:r>
          </w:p>
          <w:p w:rsidR="00CC0551" w:rsidRDefault="00CC0551" w:rsidP="00ED3EF1">
            <w:pPr>
              <w:spacing w:after="0" w:line="240" w:lineRule="auto"/>
              <w:jc w:val="both"/>
              <w:rPr>
                <w:lang w:val="tr-TR" w:eastAsia="tr-TR"/>
              </w:rPr>
            </w:pPr>
            <w:r>
              <w:rPr>
                <w:lang w:val="tr-TR" w:eastAsia="tr-TR"/>
              </w:rPr>
              <w:t xml:space="preserve">Operatör </w:t>
            </w:r>
            <w:r w:rsidR="00BE21A6">
              <w:rPr>
                <w:lang w:val="tr-TR" w:eastAsia="tr-TR"/>
              </w:rPr>
              <w:t>kullandığı teknolojiyi ve (mevcut işletmeler için) koyduğu emisyon sınır değerlerini (veya yeni işletmelere yönelik tahmini emisyon sınır değerlerini) söylemek zorundadır.</w:t>
            </w:r>
          </w:p>
          <w:p w:rsidR="00AF0402" w:rsidRDefault="00BE21A6" w:rsidP="00ED3EF1">
            <w:pPr>
              <w:spacing w:after="0" w:line="240" w:lineRule="auto"/>
              <w:jc w:val="both"/>
              <w:rPr>
                <w:lang w:val="tr-TR" w:eastAsia="tr-TR"/>
              </w:rPr>
            </w:pPr>
            <w:r>
              <w:rPr>
                <w:lang w:val="tr-TR" w:eastAsia="tr-TR"/>
              </w:rPr>
              <w:t>Yetkili Makam</w:t>
            </w:r>
            <w:r w:rsidR="00AF0402">
              <w:rPr>
                <w:lang w:val="tr-TR" w:eastAsia="tr-TR"/>
              </w:rPr>
              <w:t>, operatörün önerdiği teknolojiyi BAT’larla ve özellikle de BREF’ler kapsamındaki ELV aralıklarıyla ilgili olarak önerilen ELV değerleriyle karşılaştırır (EED kapsamında zorunlu olacak ve BAT Sonuç belgelerinde görünecektir).</w:t>
            </w:r>
          </w:p>
          <w:p w:rsidR="00BE21A6" w:rsidRPr="00CC0551" w:rsidRDefault="00AF0402" w:rsidP="00ED3EF1">
            <w:pPr>
              <w:spacing w:after="0" w:line="240" w:lineRule="auto"/>
              <w:jc w:val="both"/>
              <w:rPr>
                <w:lang w:val="tr-TR" w:eastAsia="tr-TR"/>
              </w:rPr>
            </w:pPr>
            <w:r>
              <w:rPr>
                <w:lang w:val="tr-TR" w:eastAsia="tr-TR"/>
              </w:rPr>
              <w:t xml:space="preserve">EED’ye göre hiçbir teknolojinin talep edilemeyeceği, fakat ELV değerlerinin talep edilebileceği dikkate alınmak zorundadır. </w:t>
            </w:r>
          </w:p>
          <w:p w:rsidR="009C239D" w:rsidRPr="00A9236A" w:rsidRDefault="009C239D" w:rsidP="00ED3EF1">
            <w:pPr>
              <w:spacing w:after="0" w:line="240" w:lineRule="auto"/>
              <w:jc w:val="both"/>
              <w:rPr>
                <w:lang w:val="en-US" w:eastAsia="tr-TR"/>
              </w:rPr>
            </w:pPr>
          </w:p>
        </w:tc>
      </w:tr>
      <w:tr w:rsidR="009C239D" w:rsidRPr="00291676" w:rsidTr="00291676">
        <w:tc>
          <w:tcPr>
            <w:tcW w:w="8928" w:type="dxa"/>
          </w:tcPr>
          <w:p w:rsidR="00630699" w:rsidRPr="00630699" w:rsidRDefault="00AF0402" w:rsidP="00ED3EF1">
            <w:pPr>
              <w:pStyle w:val="ListeParagraf"/>
              <w:numPr>
                <w:ilvl w:val="0"/>
                <w:numId w:val="2"/>
              </w:numPr>
              <w:spacing w:after="0" w:line="240" w:lineRule="auto"/>
              <w:jc w:val="both"/>
              <w:rPr>
                <w:b/>
                <w:lang w:val="en-US"/>
              </w:rPr>
            </w:pPr>
            <w:r w:rsidRPr="00AF0402">
              <w:rPr>
                <w:b/>
                <w:lang w:val="tr-TR"/>
              </w:rPr>
              <w:t>Modelleme çalışmaları</w:t>
            </w:r>
            <w:r w:rsidR="006D4255">
              <w:rPr>
                <w:b/>
                <w:lang w:val="tr-TR"/>
              </w:rPr>
              <w:t xml:space="preserve"> bu aşamada mı yürütülür?</w:t>
            </w:r>
          </w:p>
          <w:p w:rsidR="00630699" w:rsidRPr="001A1039" w:rsidRDefault="00CB5A18" w:rsidP="00ED3EF1">
            <w:pPr>
              <w:jc w:val="both"/>
            </w:pPr>
            <w:r>
              <w:rPr>
                <w:u w:val="single"/>
              </w:rPr>
              <w:t>Kastilya ve Leon</w:t>
            </w:r>
            <w:r w:rsidR="00630699" w:rsidRPr="001A1039">
              <w:t>:</w:t>
            </w:r>
          </w:p>
          <w:p w:rsidR="00112A82" w:rsidRDefault="00AF0402" w:rsidP="00ED3EF1">
            <w:pPr>
              <w:spacing w:after="0" w:line="240" w:lineRule="auto"/>
              <w:jc w:val="both"/>
            </w:pPr>
            <w:r>
              <w:t>Evet, bazen</w:t>
            </w:r>
            <w:r w:rsidR="00630699">
              <w:t xml:space="preserve">. </w:t>
            </w:r>
            <w:r w:rsidR="006D4255">
              <w:t>Her durumda bu çalışmaları yapmak zorunda olan işletme sahibidir. Yetkili Makam, emisyonların arkaplanı,</w:t>
            </w:r>
            <w:r w:rsidR="00112A82">
              <w:t xml:space="preserve"> harita oluşturma işleminin yanı sıra temel verileri kolaylaştırır ve sonrasında çalışmaları ayrıntılı olarak inceler.</w:t>
            </w:r>
          </w:p>
          <w:p w:rsidR="006A6391" w:rsidRPr="00630699" w:rsidRDefault="006A6391" w:rsidP="00ED3EF1">
            <w:pPr>
              <w:spacing w:after="0" w:line="240" w:lineRule="auto"/>
              <w:jc w:val="both"/>
              <w:rPr>
                <w:lang w:val="en-US"/>
              </w:rPr>
            </w:pPr>
          </w:p>
          <w:p w:rsidR="00630699" w:rsidRPr="0093378A" w:rsidRDefault="00630699" w:rsidP="00ED3EF1">
            <w:pPr>
              <w:spacing w:after="0" w:line="240" w:lineRule="auto"/>
              <w:jc w:val="both"/>
              <w:rPr>
                <w:lang w:val="en-US"/>
              </w:rPr>
            </w:pPr>
            <w:r w:rsidRPr="0093378A">
              <w:rPr>
                <w:u w:val="single"/>
                <w:lang w:val="en-US"/>
              </w:rPr>
              <w:t>Madrid</w:t>
            </w:r>
            <w:r w:rsidRPr="0093378A">
              <w:rPr>
                <w:lang w:val="en-US"/>
              </w:rPr>
              <w:t>:</w:t>
            </w:r>
          </w:p>
          <w:p w:rsidR="00112A82" w:rsidRPr="00112A82" w:rsidRDefault="00112A82" w:rsidP="00ED3EF1">
            <w:pPr>
              <w:spacing w:after="0" w:line="240" w:lineRule="auto"/>
              <w:jc w:val="both"/>
              <w:rPr>
                <w:lang w:val="tr-TR"/>
              </w:rPr>
            </w:pPr>
            <w:r w:rsidRPr="00112A82">
              <w:rPr>
                <w:lang w:val="tr-TR"/>
              </w:rPr>
              <w:t>Yeni faaliyetler söz konusu olduğunda faaliyetin türüne bağlı olarak ÇED çalışması kapsamında modelleme çalışmaları talep edilir.</w:t>
            </w:r>
          </w:p>
          <w:p w:rsidR="00112A82" w:rsidRPr="00112A82" w:rsidRDefault="00112A82" w:rsidP="00ED3EF1">
            <w:pPr>
              <w:spacing w:after="0" w:line="240" w:lineRule="auto"/>
              <w:jc w:val="both"/>
              <w:rPr>
                <w:lang w:val="tr-TR"/>
              </w:rPr>
            </w:pPr>
            <w:r w:rsidRPr="00112A82">
              <w:rPr>
                <w:lang w:val="tr-TR"/>
              </w:rPr>
              <w:t>Örneğin atmosfere emisyon yayan kaynaklar mevcut olduğunda, atmosfere dağılımın modellenmesi talep edilir.</w:t>
            </w:r>
          </w:p>
          <w:p w:rsidR="00112A82" w:rsidRPr="00112A82" w:rsidRDefault="00112A82" w:rsidP="00ED3EF1">
            <w:pPr>
              <w:spacing w:after="0" w:line="240" w:lineRule="auto"/>
              <w:jc w:val="both"/>
              <w:rPr>
                <w:lang w:val="tr-TR"/>
              </w:rPr>
            </w:pPr>
            <w:r w:rsidRPr="00112A82">
              <w:rPr>
                <w:lang w:val="tr-TR"/>
              </w:rPr>
              <w:t>Gürültünün modellenmesi de talep edilir.</w:t>
            </w:r>
          </w:p>
          <w:p w:rsidR="00112A82" w:rsidRPr="00112A82" w:rsidRDefault="00112A82" w:rsidP="00ED3EF1">
            <w:pPr>
              <w:spacing w:after="0" w:line="240" w:lineRule="auto"/>
              <w:jc w:val="both"/>
              <w:rPr>
                <w:lang w:val="tr-TR"/>
              </w:rPr>
            </w:pPr>
            <w:r w:rsidRPr="00112A82">
              <w:rPr>
                <w:lang w:val="tr-TR"/>
              </w:rPr>
              <w:t>Genel olarak modelleme türleri faaliyet türüne bağlı olacaktır.</w:t>
            </w:r>
          </w:p>
          <w:p w:rsidR="00112A82" w:rsidRPr="00112A82" w:rsidRDefault="00112A82" w:rsidP="00ED3EF1">
            <w:pPr>
              <w:spacing w:after="0" w:line="240" w:lineRule="auto"/>
              <w:jc w:val="both"/>
              <w:rPr>
                <w:lang w:val="tr-TR"/>
              </w:rPr>
            </w:pPr>
            <w:r w:rsidRPr="00112A82">
              <w:rPr>
                <w:lang w:val="tr-TR"/>
              </w:rPr>
              <w:t>Mevcut işletmeler için:</w:t>
            </w:r>
          </w:p>
          <w:p w:rsidR="00112A82" w:rsidRPr="00B63B8D" w:rsidRDefault="00112A82" w:rsidP="00ED3EF1">
            <w:pPr>
              <w:spacing w:after="0" w:line="240" w:lineRule="auto"/>
              <w:jc w:val="both"/>
              <w:rPr>
                <w:lang w:val="tr-TR"/>
              </w:rPr>
            </w:pPr>
            <w:r>
              <w:rPr>
                <w:lang w:val="tr-TR"/>
              </w:rPr>
              <w:t>Atmosfere önemli oranda emisyon yayan b</w:t>
            </w:r>
            <w:r w:rsidRPr="00112A82">
              <w:rPr>
                <w:lang w:val="tr-TR"/>
              </w:rPr>
              <w:t>azı faaliyet</w:t>
            </w:r>
            <w:r>
              <w:rPr>
                <w:lang w:val="tr-TR"/>
              </w:rPr>
              <w:t>ler</w:t>
            </w:r>
            <w:r w:rsidRPr="00112A82">
              <w:rPr>
                <w:lang w:val="tr-TR"/>
              </w:rPr>
              <w:t xml:space="preserve"> söz konusu olduğunda</w:t>
            </w:r>
            <w:r>
              <w:rPr>
                <w:lang w:val="tr-TR"/>
              </w:rPr>
              <w:t xml:space="preserve">, istif </w:t>
            </w:r>
            <w:r w:rsidRPr="00B63B8D">
              <w:rPr>
                <w:lang w:val="tr-TR"/>
              </w:rPr>
              <w:t>yüksekliğinin kirleticilerin dağılımı</w:t>
            </w:r>
            <w:r w:rsidR="00B63B8D" w:rsidRPr="00B63B8D">
              <w:rPr>
                <w:lang w:val="tr-TR"/>
              </w:rPr>
              <w:t xml:space="preserve"> için optimum olup olmadığını belirlemek için modelleme talep edilmiştir. </w:t>
            </w:r>
          </w:p>
          <w:p w:rsidR="006A6391" w:rsidRPr="00B63B8D" w:rsidRDefault="006A6391" w:rsidP="00ED3EF1">
            <w:pPr>
              <w:spacing w:after="0" w:line="240" w:lineRule="auto"/>
              <w:jc w:val="both"/>
              <w:rPr>
                <w:lang w:val="tr-TR" w:eastAsia="tr-TR"/>
              </w:rPr>
            </w:pPr>
          </w:p>
          <w:p w:rsidR="009C239D" w:rsidRPr="00B63B8D" w:rsidRDefault="00B63B8D" w:rsidP="00ED3EF1">
            <w:pPr>
              <w:spacing w:after="0" w:line="240" w:lineRule="auto"/>
              <w:jc w:val="both"/>
              <w:rPr>
                <w:lang w:val="tr-TR" w:eastAsia="tr-TR"/>
              </w:rPr>
            </w:pPr>
            <w:r w:rsidRPr="00B63B8D">
              <w:rPr>
                <w:u w:val="single"/>
                <w:lang w:val="tr-TR" w:eastAsia="tr-TR"/>
              </w:rPr>
              <w:t>Bakanlık</w:t>
            </w:r>
            <w:r w:rsidR="009C239D" w:rsidRPr="00B63B8D">
              <w:rPr>
                <w:u w:val="single"/>
                <w:lang w:val="tr-TR" w:eastAsia="tr-TR"/>
              </w:rPr>
              <w:t xml:space="preserve"> (</w:t>
            </w:r>
            <w:r w:rsidRPr="00B63B8D">
              <w:rPr>
                <w:u w:val="single"/>
                <w:lang w:val="tr-TR" w:eastAsia="tr-TR"/>
              </w:rPr>
              <w:t>Orta Seviye</w:t>
            </w:r>
            <w:r w:rsidR="009C239D" w:rsidRPr="00B63B8D">
              <w:rPr>
                <w:u w:val="single"/>
                <w:lang w:val="tr-TR" w:eastAsia="tr-TR"/>
              </w:rPr>
              <w:t>)</w:t>
            </w:r>
            <w:r w:rsidR="009C239D" w:rsidRPr="00B63B8D">
              <w:rPr>
                <w:lang w:val="tr-TR" w:eastAsia="tr-TR"/>
              </w:rPr>
              <w:t>:</w:t>
            </w:r>
          </w:p>
          <w:p w:rsidR="00B63B8D" w:rsidRPr="00B63B8D" w:rsidRDefault="00B63B8D" w:rsidP="00ED3EF1">
            <w:pPr>
              <w:spacing w:after="0" w:line="240" w:lineRule="auto"/>
              <w:jc w:val="both"/>
              <w:rPr>
                <w:lang w:val="tr-TR" w:eastAsia="tr-TR"/>
              </w:rPr>
            </w:pPr>
            <w:r>
              <w:rPr>
                <w:lang w:val="tr-TR" w:eastAsia="tr-TR"/>
              </w:rPr>
              <w:t xml:space="preserve">ELV değerlerinin teklif edilmesi gerektiği için eskiden karmaşık işletmeler ve özellikle de yeni işletmeler için modelleme çalışmaları yapılıyordu. Modelleme, Endüstri tarafından gerçekleştirilir. </w:t>
            </w:r>
          </w:p>
          <w:p w:rsidR="009C239D" w:rsidRPr="00291676" w:rsidRDefault="009C239D" w:rsidP="00ED3EF1">
            <w:pPr>
              <w:spacing w:after="0" w:line="240" w:lineRule="auto"/>
              <w:jc w:val="both"/>
              <w:rPr>
                <w:lang w:val="tr-TR" w:eastAsia="tr-TR"/>
              </w:rPr>
            </w:pPr>
          </w:p>
        </w:tc>
      </w:tr>
      <w:tr w:rsidR="009C239D" w:rsidRPr="00291676" w:rsidTr="00291676">
        <w:tc>
          <w:tcPr>
            <w:tcW w:w="8928" w:type="dxa"/>
          </w:tcPr>
          <w:p w:rsidR="00B63B8D" w:rsidRPr="00085B0B" w:rsidRDefault="00B63B8D" w:rsidP="00ED3EF1">
            <w:pPr>
              <w:pStyle w:val="ListeParagraf"/>
              <w:numPr>
                <w:ilvl w:val="0"/>
                <w:numId w:val="2"/>
              </w:numPr>
              <w:spacing w:after="0" w:line="240" w:lineRule="auto"/>
              <w:jc w:val="both"/>
              <w:rPr>
                <w:b/>
                <w:lang w:val="tr-TR" w:eastAsia="tr-TR"/>
              </w:rPr>
            </w:pPr>
            <w:r w:rsidRPr="00085B0B">
              <w:rPr>
                <w:b/>
                <w:lang w:val="tr-TR" w:eastAsia="tr-TR"/>
              </w:rPr>
              <w:t xml:space="preserve">ÇED ve IPPC izin prosedürleri nasıl </w:t>
            </w:r>
            <w:r w:rsidR="00085B0B">
              <w:rPr>
                <w:b/>
                <w:lang w:val="tr-TR" w:eastAsia="tr-TR"/>
              </w:rPr>
              <w:t>düzenlenir</w:t>
            </w:r>
            <w:r w:rsidRPr="00085B0B">
              <w:rPr>
                <w:b/>
                <w:lang w:val="tr-TR" w:eastAsia="tr-TR"/>
              </w:rPr>
              <w:t>? ÇED Kararının olumsuz olması halinde ne yapılır?</w:t>
            </w:r>
          </w:p>
          <w:p w:rsidR="009C239D" w:rsidRPr="00085B0B" w:rsidRDefault="00CB5A18" w:rsidP="00ED3EF1">
            <w:pPr>
              <w:spacing w:after="0" w:line="240" w:lineRule="auto"/>
              <w:jc w:val="both"/>
              <w:rPr>
                <w:rFonts w:asciiTheme="minorHAnsi" w:hAnsiTheme="minorHAnsi"/>
                <w:lang w:val="tr-TR" w:eastAsia="tr-TR"/>
              </w:rPr>
            </w:pPr>
            <w:r w:rsidRPr="00085B0B">
              <w:rPr>
                <w:u w:val="single"/>
                <w:lang w:val="tr-TR" w:eastAsia="tr-TR"/>
              </w:rPr>
              <w:t>Kastilya ve Leon</w:t>
            </w:r>
            <w:r w:rsidR="009C239D" w:rsidRPr="00085B0B">
              <w:rPr>
                <w:lang w:val="tr-TR" w:eastAsia="tr-TR"/>
              </w:rPr>
              <w:t>:</w:t>
            </w:r>
          </w:p>
          <w:p w:rsidR="007C29E0" w:rsidRPr="00085B0B" w:rsidRDefault="007C29E0" w:rsidP="00ED3EF1">
            <w:pPr>
              <w:spacing w:after="0" w:line="240" w:lineRule="auto"/>
              <w:jc w:val="both"/>
              <w:rPr>
                <w:rFonts w:asciiTheme="minorHAnsi" w:hAnsiTheme="minorHAnsi"/>
                <w:lang w:val="tr-TR" w:eastAsia="tr-TR"/>
              </w:rPr>
            </w:pPr>
          </w:p>
          <w:p w:rsidR="00085B0B" w:rsidRDefault="00085B0B" w:rsidP="00ED3EF1">
            <w:pPr>
              <w:spacing w:after="0" w:line="240" w:lineRule="auto"/>
              <w:jc w:val="both"/>
              <w:rPr>
                <w:rFonts w:asciiTheme="minorHAnsi" w:hAnsiTheme="minorHAnsi"/>
                <w:lang w:val="tr-TR" w:eastAsia="tr-TR"/>
              </w:rPr>
            </w:pPr>
            <w:r>
              <w:rPr>
                <w:rFonts w:asciiTheme="minorHAnsi" w:hAnsiTheme="minorHAnsi"/>
                <w:lang w:val="tr-TR" w:eastAsia="tr-TR"/>
              </w:rPr>
              <w:t xml:space="preserve">Biri izinlerden sorumlu olan, diğeri ise ÇED’i yürüten, birbirleriyle yan yana olup süren toplantıları ve günlük iletişimi düzenleyen 2 bölümden oluşur. Tüm ÇED gerekliliklerine izne dahil etmek amacıyla ÇED’in izinden önce tamamlanması her durumda gereklidir. ÇED Kararının olumsuz olması halinde IPPC izni verilmez. Ayrıca </w:t>
            </w:r>
            <w:r w:rsidR="008F7554">
              <w:rPr>
                <w:rFonts w:asciiTheme="minorHAnsi" w:hAnsiTheme="minorHAnsi"/>
                <w:lang w:val="tr-TR" w:eastAsia="tr-TR"/>
              </w:rPr>
              <w:t>çoğunlukla aynı olan iddiaların incelenmesini de düzenlerler.</w:t>
            </w:r>
          </w:p>
          <w:p w:rsidR="008F7554" w:rsidRDefault="008F7554" w:rsidP="00ED3EF1">
            <w:pPr>
              <w:spacing w:after="0" w:line="240" w:lineRule="auto"/>
              <w:jc w:val="both"/>
              <w:rPr>
                <w:rFonts w:asciiTheme="minorHAnsi" w:hAnsiTheme="minorHAnsi"/>
                <w:lang w:val="tr-TR" w:eastAsia="tr-TR"/>
              </w:rPr>
            </w:pPr>
          </w:p>
          <w:p w:rsidR="008F7554" w:rsidRPr="00536B00" w:rsidRDefault="008F7554" w:rsidP="00ED3EF1">
            <w:pPr>
              <w:spacing w:after="0" w:line="240" w:lineRule="auto"/>
              <w:jc w:val="both"/>
              <w:rPr>
                <w:rFonts w:asciiTheme="minorHAnsi" w:hAnsiTheme="minorHAnsi"/>
                <w:lang w:val="tr-TR" w:eastAsia="tr-TR"/>
              </w:rPr>
            </w:pPr>
            <w:r w:rsidRPr="008F7554">
              <w:rPr>
                <w:rFonts w:asciiTheme="minorHAnsi" w:hAnsiTheme="minorHAnsi"/>
                <w:u w:val="single"/>
                <w:lang w:val="tr-TR" w:eastAsia="tr-TR"/>
              </w:rPr>
              <w:t>Madri</w:t>
            </w:r>
            <w:r w:rsidRPr="00536B00">
              <w:rPr>
                <w:rFonts w:asciiTheme="minorHAnsi" w:hAnsiTheme="minorHAnsi"/>
                <w:u w:val="single"/>
                <w:lang w:val="tr-TR" w:eastAsia="tr-TR"/>
              </w:rPr>
              <w:t>d</w:t>
            </w:r>
            <w:r w:rsidRPr="00536B00">
              <w:rPr>
                <w:rFonts w:asciiTheme="minorHAnsi" w:hAnsiTheme="minorHAnsi"/>
                <w:lang w:val="tr-TR" w:eastAsia="tr-TR"/>
              </w:rPr>
              <w:t xml:space="preserve">: Madrid </w:t>
            </w:r>
            <w:r w:rsidR="00536B00" w:rsidRPr="00536B00">
              <w:rPr>
                <w:rFonts w:asciiTheme="minorHAnsi" w:hAnsiTheme="minorHAnsi"/>
                <w:lang w:val="tr-TR" w:eastAsia="tr-TR"/>
              </w:rPr>
              <w:t>IPPC ve ÇED, tek bir prosedür kapsamında işleme tabi tutulur. İşleme tabi tutarken iki aşama vardır:</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187"/>
              <w:gridCol w:w="4394"/>
            </w:tblGrid>
            <w:tr w:rsidR="009C239D" w:rsidRPr="00536B00" w:rsidTr="00291676">
              <w:tc>
                <w:tcPr>
                  <w:tcW w:w="2187" w:type="dxa"/>
                  <w:tcBorders>
                    <w:top w:val="single" w:sz="4" w:space="0" w:color="000000"/>
                    <w:left w:val="single" w:sz="4" w:space="0" w:color="000000"/>
                    <w:bottom w:val="single" w:sz="4" w:space="0" w:color="000000"/>
                    <w:right w:val="single" w:sz="4" w:space="0" w:color="000000"/>
                  </w:tcBorders>
                </w:tcPr>
                <w:p w:rsidR="009C239D" w:rsidRPr="00536B00" w:rsidRDefault="00536B00" w:rsidP="00ED3EF1">
                  <w:pPr>
                    <w:spacing w:after="0" w:line="240" w:lineRule="auto"/>
                    <w:jc w:val="both"/>
                    <w:rPr>
                      <w:rFonts w:asciiTheme="minorHAnsi" w:hAnsiTheme="minorHAnsi"/>
                      <w:lang w:val="tr-TR" w:eastAsia="tr-TR"/>
                    </w:rPr>
                  </w:pPr>
                  <w:r w:rsidRPr="00536B00">
                    <w:rPr>
                      <w:rFonts w:asciiTheme="minorHAnsi" w:hAnsiTheme="minorHAnsi"/>
                      <w:lang w:val="tr-TR" w:eastAsia="tr-TR"/>
                    </w:rPr>
                    <w:t>Ön prosedürler</w:t>
                  </w:r>
                </w:p>
              </w:tc>
              <w:tc>
                <w:tcPr>
                  <w:tcW w:w="4394" w:type="dxa"/>
                  <w:tcBorders>
                    <w:top w:val="single" w:sz="4" w:space="0" w:color="000000"/>
                    <w:left w:val="single" w:sz="4" w:space="0" w:color="000000"/>
                    <w:bottom w:val="single" w:sz="4" w:space="0" w:color="000000"/>
                    <w:right w:val="single" w:sz="4" w:space="0" w:color="000000"/>
                  </w:tcBorders>
                </w:tcPr>
                <w:p w:rsidR="009C239D" w:rsidRPr="00536B00" w:rsidRDefault="00536B00" w:rsidP="00ED3EF1">
                  <w:pPr>
                    <w:spacing w:after="0" w:line="240" w:lineRule="auto"/>
                    <w:jc w:val="both"/>
                    <w:rPr>
                      <w:rFonts w:asciiTheme="minorHAnsi" w:hAnsiTheme="minorHAnsi"/>
                      <w:lang w:val="tr-TR" w:eastAsia="tr-TR"/>
                    </w:rPr>
                  </w:pPr>
                  <w:r w:rsidRPr="00536B00">
                    <w:rPr>
                      <w:rFonts w:asciiTheme="minorHAnsi" w:hAnsiTheme="minorHAnsi"/>
                      <w:lang w:val="tr-TR"/>
                    </w:rPr>
                    <w:t>Rapor Özeti sunulur (ÇED prosedürünün istişare aşaması sunulur)</w:t>
                  </w:r>
                </w:p>
              </w:tc>
            </w:tr>
            <w:tr w:rsidR="009C239D" w:rsidRPr="00536B00" w:rsidTr="00291676">
              <w:tc>
                <w:tcPr>
                  <w:tcW w:w="2187" w:type="dxa"/>
                  <w:tcBorders>
                    <w:top w:val="single" w:sz="4" w:space="0" w:color="000000"/>
                    <w:left w:val="single" w:sz="4" w:space="0" w:color="000000"/>
                    <w:bottom w:val="single" w:sz="4" w:space="0" w:color="000000"/>
                    <w:right w:val="single" w:sz="4" w:space="0" w:color="000000"/>
                  </w:tcBorders>
                </w:tcPr>
                <w:p w:rsidR="009C239D" w:rsidRPr="00536B00" w:rsidRDefault="00536B00" w:rsidP="00ED3EF1">
                  <w:pPr>
                    <w:spacing w:after="0" w:line="240" w:lineRule="auto"/>
                    <w:jc w:val="both"/>
                    <w:rPr>
                      <w:rFonts w:asciiTheme="minorHAnsi" w:hAnsiTheme="minorHAnsi"/>
                      <w:lang w:val="tr-TR" w:eastAsia="tr-TR"/>
                    </w:rPr>
                  </w:pPr>
                  <w:r w:rsidRPr="00536B00">
                    <w:rPr>
                      <w:rFonts w:asciiTheme="minorHAnsi" w:hAnsiTheme="minorHAnsi"/>
                      <w:lang w:val="tr-TR" w:eastAsia="tr-TR"/>
                    </w:rPr>
                    <w:t>IPPC uygulaması</w:t>
                  </w:r>
                </w:p>
              </w:tc>
              <w:tc>
                <w:tcPr>
                  <w:tcW w:w="4394" w:type="dxa"/>
                  <w:tcBorders>
                    <w:top w:val="single" w:sz="4" w:space="0" w:color="000000"/>
                    <w:left w:val="single" w:sz="4" w:space="0" w:color="000000"/>
                    <w:bottom w:val="single" w:sz="4" w:space="0" w:color="000000"/>
                    <w:right w:val="single" w:sz="4" w:space="0" w:color="000000"/>
                  </w:tcBorders>
                </w:tcPr>
                <w:p w:rsidR="009C239D" w:rsidRPr="00536B00" w:rsidRDefault="00536B00" w:rsidP="00ED3EF1">
                  <w:pPr>
                    <w:spacing w:after="0" w:line="240" w:lineRule="auto"/>
                    <w:jc w:val="both"/>
                    <w:rPr>
                      <w:rFonts w:asciiTheme="minorHAnsi" w:hAnsiTheme="minorHAnsi"/>
                      <w:lang w:val="tr-TR" w:eastAsia="tr-TR"/>
                    </w:rPr>
                  </w:pPr>
                  <w:r w:rsidRPr="00536B00">
                    <w:rPr>
                      <w:rFonts w:asciiTheme="minorHAnsi" w:hAnsiTheme="minorHAnsi"/>
                      <w:lang w:val="tr-TR"/>
                    </w:rPr>
                    <w:t>Çevresel etki çalışması uygulama kapsamındadır</w:t>
                  </w:r>
                </w:p>
              </w:tc>
            </w:tr>
            <w:tr w:rsidR="009C239D" w:rsidRPr="00536B00" w:rsidTr="00291676">
              <w:tc>
                <w:tcPr>
                  <w:tcW w:w="2187" w:type="dxa"/>
                  <w:tcBorders>
                    <w:top w:val="single" w:sz="4" w:space="0" w:color="000000"/>
                    <w:left w:val="single" w:sz="4" w:space="0" w:color="000000"/>
                    <w:bottom w:val="single" w:sz="4" w:space="0" w:color="000000"/>
                    <w:right w:val="single" w:sz="4" w:space="0" w:color="000000"/>
                  </w:tcBorders>
                </w:tcPr>
                <w:p w:rsidR="009C239D" w:rsidRPr="00536B00" w:rsidRDefault="00536B00" w:rsidP="00ED3EF1">
                  <w:pPr>
                    <w:spacing w:after="0" w:line="240" w:lineRule="auto"/>
                    <w:jc w:val="both"/>
                    <w:rPr>
                      <w:rFonts w:asciiTheme="minorHAnsi" w:hAnsiTheme="minorHAnsi"/>
                      <w:lang w:val="tr-TR" w:eastAsia="tr-TR"/>
                    </w:rPr>
                  </w:pPr>
                  <w:r w:rsidRPr="00536B00">
                    <w:rPr>
                      <w:rFonts w:asciiTheme="minorHAnsi" w:hAnsiTheme="minorHAnsi"/>
                      <w:lang w:val="tr-TR" w:eastAsia="tr-TR"/>
                    </w:rPr>
                    <w:t>Halkın bilgilendirilmesi</w:t>
                  </w:r>
                </w:p>
              </w:tc>
              <w:tc>
                <w:tcPr>
                  <w:tcW w:w="4394" w:type="dxa"/>
                  <w:tcBorders>
                    <w:top w:val="single" w:sz="4" w:space="0" w:color="000000"/>
                    <w:left w:val="single" w:sz="4" w:space="0" w:color="000000"/>
                    <w:bottom w:val="single" w:sz="4" w:space="0" w:color="000000"/>
                    <w:right w:val="single" w:sz="4" w:space="0" w:color="000000"/>
                  </w:tcBorders>
                </w:tcPr>
                <w:p w:rsidR="009C239D" w:rsidRPr="00536B00" w:rsidRDefault="00536B00" w:rsidP="00ED3EF1">
                  <w:pPr>
                    <w:spacing w:after="0" w:line="240" w:lineRule="auto"/>
                    <w:jc w:val="both"/>
                    <w:rPr>
                      <w:rFonts w:asciiTheme="minorHAnsi" w:hAnsiTheme="minorHAnsi"/>
                      <w:lang w:val="tr-TR" w:eastAsia="tr-TR"/>
                    </w:rPr>
                  </w:pPr>
                  <w:r w:rsidRPr="00536B00">
                    <w:rPr>
                      <w:rFonts w:asciiTheme="minorHAnsi" w:hAnsiTheme="minorHAnsi"/>
                      <w:lang w:val="tr-TR"/>
                    </w:rPr>
                    <w:t>IPPC uygulaması ve çevresel etki çalışması halka ifşa edilir</w:t>
                  </w:r>
                </w:p>
              </w:tc>
            </w:tr>
          </w:tbl>
          <w:p w:rsidR="009C239D" w:rsidRPr="006A6391" w:rsidRDefault="009C239D" w:rsidP="00ED3EF1">
            <w:pPr>
              <w:spacing w:after="0" w:line="240" w:lineRule="auto"/>
              <w:jc w:val="both"/>
              <w:rPr>
                <w:rFonts w:asciiTheme="minorHAnsi" w:hAnsiTheme="minorHAnsi"/>
                <w:lang w:val="tr-TR" w:eastAsia="tr-TR"/>
              </w:rPr>
            </w:pPr>
          </w:p>
          <w:p w:rsidR="009C239D" w:rsidRPr="006A6391" w:rsidRDefault="009C239D" w:rsidP="00ED3EF1">
            <w:pPr>
              <w:spacing w:after="0" w:line="240" w:lineRule="auto"/>
              <w:jc w:val="both"/>
              <w:rPr>
                <w:rFonts w:asciiTheme="minorHAnsi" w:hAnsiTheme="minorHAnsi"/>
                <w:lang w:val="tr-TR" w:eastAsia="tr-TR"/>
              </w:rPr>
            </w:pPr>
          </w:p>
          <w:p w:rsidR="009C239D" w:rsidRPr="00536B00" w:rsidRDefault="00536B00" w:rsidP="00ED3EF1">
            <w:pPr>
              <w:spacing w:after="0" w:line="240" w:lineRule="auto"/>
              <w:jc w:val="both"/>
              <w:rPr>
                <w:rFonts w:asciiTheme="minorHAnsi" w:hAnsiTheme="minorHAnsi"/>
                <w:lang w:val="tr-TR" w:eastAsia="tr-TR"/>
              </w:rPr>
            </w:pPr>
            <w:r w:rsidRPr="00536B00">
              <w:rPr>
                <w:rFonts w:asciiTheme="minorHAnsi" w:hAnsiTheme="minorHAnsi"/>
                <w:u w:val="single"/>
                <w:lang w:val="tr-TR" w:eastAsia="tr-TR"/>
              </w:rPr>
              <w:t>Bakanlık</w:t>
            </w:r>
            <w:r w:rsidR="009C239D" w:rsidRPr="00536B00">
              <w:rPr>
                <w:rFonts w:asciiTheme="minorHAnsi" w:hAnsiTheme="minorHAnsi"/>
                <w:u w:val="single"/>
                <w:lang w:val="tr-TR" w:eastAsia="tr-TR"/>
              </w:rPr>
              <w:t xml:space="preserve"> (</w:t>
            </w:r>
            <w:r w:rsidRPr="00536B00">
              <w:rPr>
                <w:rFonts w:asciiTheme="minorHAnsi" w:hAnsiTheme="minorHAnsi"/>
                <w:u w:val="single"/>
                <w:lang w:val="tr-TR" w:eastAsia="tr-TR"/>
              </w:rPr>
              <w:t>Orta Seviye</w:t>
            </w:r>
            <w:r w:rsidR="009C239D" w:rsidRPr="00536B00">
              <w:rPr>
                <w:rFonts w:asciiTheme="minorHAnsi" w:hAnsiTheme="minorHAnsi"/>
                <w:u w:val="single"/>
                <w:lang w:val="tr-TR" w:eastAsia="tr-TR"/>
              </w:rPr>
              <w:t>)</w:t>
            </w:r>
            <w:r w:rsidR="009C239D" w:rsidRPr="00536B00">
              <w:rPr>
                <w:rFonts w:asciiTheme="minorHAnsi" w:hAnsiTheme="minorHAnsi"/>
                <w:lang w:val="tr-TR" w:eastAsia="tr-TR"/>
              </w:rPr>
              <w:t>:</w:t>
            </w:r>
          </w:p>
          <w:p w:rsidR="001529A4" w:rsidRPr="00536B00" w:rsidRDefault="00536B00" w:rsidP="00ED3EF1">
            <w:pPr>
              <w:spacing w:after="0" w:line="240" w:lineRule="auto"/>
              <w:jc w:val="both"/>
              <w:rPr>
                <w:rFonts w:asciiTheme="minorHAnsi" w:hAnsiTheme="minorHAnsi"/>
                <w:lang w:val="tr-TR" w:eastAsia="tr-TR"/>
              </w:rPr>
            </w:pPr>
            <w:r w:rsidRPr="00536B00">
              <w:rPr>
                <w:rFonts w:asciiTheme="minorHAnsi" w:hAnsiTheme="minorHAnsi"/>
                <w:lang w:val="tr-TR" w:eastAsia="tr-TR"/>
              </w:rPr>
              <w:t>ÇED, IPPC iznine entegre edilmek istenen bir değerlendirmedir. İspanya’da her bölgeye olmasa da bazı bölgelere entegre edilmiştir.</w:t>
            </w:r>
          </w:p>
          <w:p w:rsidR="00536B00" w:rsidRDefault="009B5A18" w:rsidP="00ED3EF1">
            <w:pPr>
              <w:spacing w:after="0" w:line="240" w:lineRule="auto"/>
              <w:jc w:val="both"/>
              <w:rPr>
                <w:rFonts w:asciiTheme="minorHAnsi" w:hAnsiTheme="minorHAnsi"/>
                <w:lang w:val="tr-TR" w:eastAsia="tr-TR"/>
              </w:rPr>
            </w:pPr>
            <w:r>
              <w:rPr>
                <w:rFonts w:asciiTheme="minorHAnsi" w:hAnsiTheme="minorHAnsi"/>
                <w:lang w:val="tr-TR" w:eastAsia="tr-TR"/>
              </w:rPr>
              <w:t>ÇED’in prensipte farklı yerlerin keşfedilmesi ve hatta en uygun olanların seçilmesi suretiyle endüstriyel bir projeyi yerel ortamına uyarlaması istenir.</w:t>
            </w:r>
          </w:p>
          <w:p w:rsidR="009B5A18" w:rsidRDefault="009B5A18" w:rsidP="00ED3EF1">
            <w:pPr>
              <w:spacing w:after="0" w:line="240" w:lineRule="auto"/>
              <w:jc w:val="both"/>
              <w:rPr>
                <w:rFonts w:asciiTheme="minorHAnsi" w:hAnsiTheme="minorHAnsi"/>
                <w:lang w:val="tr-TR" w:eastAsia="tr-TR"/>
              </w:rPr>
            </w:pPr>
            <w:r>
              <w:rPr>
                <w:rFonts w:asciiTheme="minorHAnsi" w:hAnsiTheme="minorHAnsi"/>
                <w:lang w:val="tr-TR" w:eastAsia="tr-TR"/>
              </w:rPr>
              <w:t>ELV’leri öngörmeksizin tüm bölümler incelendikten sonra teknolojiler önerebilir.</w:t>
            </w:r>
          </w:p>
          <w:p w:rsidR="009B5A18" w:rsidRDefault="009B5A18" w:rsidP="00ED3EF1">
            <w:pPr>
              <w:spacing w:after="0" w:line="240" w:lineRule="auto"/>
              <w:jc w:val="both"/>
              <w:rPr>
                <w:rFonts w:asciiTheme="minorHAnsi" w:hAnsiTheme="minorHAnsi"/>
                <w:lang w:val="tr-TR" w:eastAsia="tr-TR"/>
              </w:rPr>
            </w:pPr>
            <w:r>
              <w:rPr>
                <w:rFonts w:asciiTheme="minorHAnsi" w:hAnsiTheme="minorHAnsi"/>
                <w:lang w:val="tr-TR" w:eastAsia="tr-TR"/>
              </w:rPr>
              <w:t>Sonrasında IPPC izni ÇED’i de kapsar ve atık yönetimi, ELV’lerin belirli bir kısmını yürütür…</w:t>
            </w:r>
          </w:p>
          <w:p w:rsidR="001529A4" w:rsidRPr="001529A4" w:rsidRDefault="009B5A18" w:rsidP="000B31FC">
            <w:pPr>
              <w:spacing w:after="0" w:line="240" w:lineRule="auto"/>
              <w:jc w:val="both"/>
              <w:rPr>
                <w:lang w:val="en-US" w:eastAsia="tr-TR"/>
              </w:rPr>
            </w:pPr>
            <w:r>
              <w:rPr>
                <w:rFonts w:asciiTheme="minorHAnsi" w:hAnsiTheme="minorHAnsi"/>
                <w:lang w:val="tr-TR" w:eastAsia="tr-TR"/>
              </w:rPr>
              <w:t>Her iki prosedür</w:t>
            </w:r>
            <w:r w:rsidR="00917FEC">
              <w:rPr>
                <w:rFonts w:asciiTheme="minorHAnsi" w:hAnsiTheme="minorHAnsi"/>
                <w:lang w:val="tr-TR" w:eastAsia="tr-TR"/>
              </w:rPr>
              <w:t>le ilgili olarak halkın bilgilendirme süreci birlikte işler.</w:t>
            </w:r>
          </w:p>
        </w:tc>
      </w:tr>
      <w:tr w:rsidR="009C239D" w:rsidRPr="00A9236A" w:rsidTr="00291676">
        <w:tc>
          <w:tcPr>
            <w:tcW w:w="8928" w:type="dxa"/>
          </w:tcPr>
          <w:p w:rsidR="00917FEC" w:rsidRPr="000B31FC" w:rsidRDefault="00917FEC" w:rsidP="00ED3EF1">
            <w:pPr>
              <w:pStyle w:val="ListeParagraf"/>
              <w:numPr>
                <w:ilvl w:val="0"/>
                <w:numId w:val="2"/>
              </w:numPr>
              <w:spacing w:after="0" w:line="240" w:lineRule="auto"/>
              <w:jc w:val="both"/>
              <w:rPr>
                <w:rStyle w:val="longtext"/>
                <w:b/>
                <w:lang w:val="tr-TR" w:eastAsia="tr-TR"/>
              </w:rPr>
            </w:pPr>
            <w:r w:rsidRPr="000B31FC">
              <w:rPr>
                <w:rStyle w:val="longtext"/>
                <w:b/>
                <w:lang w:val="tr-TR"/>
              </w:rPr>
              <w:t xml:space="preserve">Mevcut işletmeler için izin koşulları belirlenirken, farklı emisyonların gerçek alan ölçümlerinden elde edilen </w:t>
            </w:r>
            <w:r w:rsidR="000B31FC" w:rsidRPr="000B31FC">
              <w:rPr>
                <w:rStyle w:val="longtext"/>
                <w:b/>
                <w:lang w:val="tr-TR"/>
              </w:rPr>
              <w:t xml:space="preserve">sonuçlar </w:t>
            </w:r>
            <w:r w:rsidRPr="000B31FC">
              <w:rPr>
                <w:rStyle w:val="longtext"/>
                <w:b/>
                <w:lang w:val="tr-TR"/>
              </w:rPr>
              <w:t xml:space="preserve">referans olarak </w:t>
            </w:r>
            <w:r w:rsidR="000B31FC" w:rsidRPr="000B31FC">
              <w:rPr>
                <w:rStyle w:val="longtext"/>
                <w:b/>
                <w:lang w:val="tr-TR"/>
              </w:rPr>
              <w:t xml:space="preserve">mı </w:t>
            </w:r>
            <w:r w:rsidRPr="000B31FC">
              <w:rPr>
                <w:rStyle w:val="longtext"/>
                <w:b/>
                <w:lang w:val="tr-TR"/>
              </w:rPr>
              <w:t>alınır?</w:t>
            </w:r>
          </w:p>
          <w:p w:rsidR="009C239D" w:rsidRPr="000E7256" w:rsidRDefault="00CB5A18" w:rsidP="00ED3EF1">
            <w:pPr>
              <w:spacing w:after="0" w:line="240" w:lineRule="auto"/>
              <w:jc w:val="both"/>
              <w:rPr>
                <w:lang w:val="tr-TR" w:eastAsia="tr-TR"/>
              </w:rPr>
            </w:pPr>
            <w:r w:rsidRPr="000E7256">
              <w:rPr>
                <w:u w:val="single"/>
                <w:lang w:val="tr-TR" w:eastAsia="tr-TR"/>
              </w:rPr>
              <w:t>Kastilya ve Leon</w:t>
            </w:r>
            <w:r w:rsidR="009C239D" w:rsidRPr="000E7256">
              <w:rPr>
                <w:lang w:val="tr-TR" w:eastAsia="tr-TR"/>
              </w:rPr>
              <w:t>:</w:t>
            </w:r>
          </w:p>
          <w:p w:rsidR="000E7256" w:rsidRDefault="00917FEC" w:rsidP="00ED3EF1">
            <w:pPr>
              <w:spacing w:after="0" w:line="240" w:lineRule="auto"/>
              <w:jc w:val="both"/>
              <w:rPr>
                <w:rStyle w:val="longtext"/>
                <w:lang w:val="tr-TR"/>
              </w:rPr>
            </w:pPr>
            <w:r w:rsidRPr="000E7256">
              <w:rPr>
                <w:rStyle w:val="longtext"/>
                <w:lang w:val="tr-TR"/>
              </w:rPr>
              <w:t xml:space="preserve">Yapılan son </w:t>
            </w:r>
            <w:r w:rsidR="000E7256" w:rsidRPr="000E7256">
              <w:rPr>
                <w:rStyle w:val="longtext"/>
                <w:lang w:val="tr-TR"/>
              </w:rPr>
              <w:t>k</w:t>
            </w:r>
            <w:r w:rsidRPr="000E7256">
              <w:rPr>
                <w:rStyle w:val="longtext"/>
                <w:lang w:val="tr-TR"/>
              </w:rPr>
              <w:t>ontroller talep edilir</w:t>
            </w:r>
            <w:r w:rsidR="001529A4" w:rsidRPr="000E7256">
              <w:rPr>
                <w:rStyle w:val="longtext"/>
                <w:lang w:val="tr-TR"/>
              </w:rPr>
              <w:t xml:space="preserve">. </w:t>
            </w:r>
            <w:r w:rsidR="000E7256">
              <w:rPr>
                <w:rStyle w:val="longtext"/>
                <w:lang w:val="tr-TR"/>
              </w:rPr>
              <w:t>Tesisin emisyon ve tahliye kaydına sahip olması ve bunu temin etmesi gerekir. Kontroller, ENAC tarafından akredite edilen şirketler tarafından yapılır.</w:t>
            </w:r>
          </w:p>
          <w:p w:rsidR="0090228F" w:rsidRPr="000E7256" w:rsidRDefault="0090228F" w:rsidP="00ED3EF1">
            <w:pPr>
              <w:spacing w:after="0" w:line="240" w:lineRule="auto"/>
              <w:jc w:val="both"/>
              <w:rPr>
                <w:rStyle w:val="longtext"/>
                <w:lang w:val="tr-TR"/>
              </w:rPr>
            </w:pPr>
            <w:r>
              <w:rPr>
                <w:rStyle w:val="longtext"/>
                <w:lang w:val="tr-TR"/>
              </w:rPr>
              <w:t>Verilerin belirli standartları yerine getirmesi gerekir; söz konusu standartların karşılanmaması halinde İdare, var olması muhtemel hataları düzeltmelerini talep eder.</w:t>
            </w:r>
          </w:p>
          <w:p w:rsidR="0090228F" w:rsidRDefault="0090228F" w:rsidP="00ED3EF1">
            <w:pPr>
              <w:spacing w:after="0" w:line="240" w:lineRule="auto"/>
              <w:jc w:val="both"/>
              <w:rPr>
                <w:u w:val="single"/>
                <w:lang w:val="en-US" w:eastAsia="tr-TR"/>
              </w:rPr>
            </w:pPr>
          </w:p>
          <w:p w:rsidR="00D34E30" w:rsidRDefault="009C239D" w:rsidP="00ED3EF1">
            <w:pPr>
              <w:spacing w:after="0" w:line="240" w:lineRule="auto"/>
              <w:jc w:val="both"/>
              <w:rPr>
                <w:lang w:val="en-US" w:eastAsia="tr-TR"/>
              </w:rPr>
            </w:pPr>
            <w:r w:rsidRPr="001529A4">
              <w:rPr>
                <w:u w:val="single"/>
                <w:lang w:val="en-US" w:eastAsia="tr-TR"/>
              </w:rPr>
              <w:t>Madrid</w:t>
            </w:r>
            <w:r w:rsidRPr="001529A4">
              <w:rPr>
                <w:lang w:val="en-US" w:eastAsia="tr-TR"/>
              </w:rPr>
              <w:t xml:space="preserve">: </w:t>
            </w:r>
          </w:p>
          <w:p w:rsidR="0090228F" w:rsidRPr="00980A89" w:rsidRDefault="0090228F" w:rsidP="00ED3EF1">
            <w:pPr>
              <w:spacing w:after="0" w:line="240" w:lineRule="auto"/>
              <w:jc w:val="both"/>
              <w:rPr>
                <w:rStyle w:val="longtext"/>
                <w:lang w:val="tr-TR"/>
              </w:rPr>
            </w:pPr>
            <w:r w:rsidRPr="0090228F">
              <w:rPr>
                <w:rStyle w:val="longtext"/>
                <w:lang w:val="tr-TR"/>
              </w:rPr>
              <w:t>İzin koşulları genel olarak BREF veya diğer yönetmelikleri temel almak zorundadır (bkz. madde 1).</w:t>
            </w:r>
            <w:r>
              <w:rPr>
                <w:rStyle w:val="longtext"/>
                <w:lang w:val="tr-TR"/>
              </w:rPr>
              <w:t xml:space="preserve"> Ayrıca işletme, konum ve gerçek ölçümlerin özellikleri açısından referans olarak </w:t>
            </w:r>
            <w:r w:rsidRPr="00980A89">
              <w:rPr>
                <w:rStyle w:val="longtext"/>
                <w:lang w:val="tr-TR"/>
              </w:rPr>
              <w:t xml:space="preserve">kullanılırlar. Bu koşullarla birlikte, izne uygulanacak ELV değerlerine ulaşmak amacıyla tesisin ek önlemler veya arıtma işlemleri uygulamak zorunda olup olmadığını belirlenir. </w:t>
            </w:r>
          </w:p>
          <w:p w:rsidR="0090228F" w:rsidRPr="00980A89" w:rsidRDefault="0090228F" w:rsidP="00ED3EF1">
            <w:pPr>
              <w:spacing w:after="0" w:line="240" w:lineRule="auto"/>
              <w:jc w:val="both"/>
              <w:rPr>
                <w:rStyle w:val="longtext"/>
                <w:lang w:val="tr-TR"/>
              </w:rPr>
            </w:pPr>
          </w:p>
          <w:p w:rsidR="00917FEC" w:rsidRPr="00980A89" w:rsidRDefault="00917FEC" w:rsidP="00ED3EF1">
            <w:pPr>
              <w:spacing w:after="0" w:line="240" w:lineRule="auto"/>
              <w:jc w:val="both"/>
              <w:rPr>
                <w:lang w:val="tr-TR" w:eastAsia="tr-TR"/>
              </w:rPr>
            </w:pPr>
            <w:r w:rsidRPr="00980A89">
              <w:rPr>
                <w:u w:val="single"/>
                <w:lang w:val="tr-TR" w:eastAsia="tr-TR"/>
              </w:rPr>
              <w:t>Bakanlık (Orta Seviye)</w:t>
            </w:r>
            <w:r w:rsidRPr="00980A89">
              <w:rPr>
                <w:lang w:val="tr-TR" w:eastAsia="tr-TR"/>
              </w:rPr>
              <w:t>:</w:t>
            </w:r>
          </w:p>
          <w:p w:rsidR="00980A89" w:rsidRPr="00980A89" w:rsidRDefault="0090228F" w:rsidP="00ED3EF1">
            <w:pPr>
              <w:spacing w:after="0" w:line="240" w:lineRule="auto"/>
              <w:jc w:val="both"/>
              <w:rPr>
                <w:rStyle w:val="longtext"/>
                <w:lang w:val="tr-TR"/>
              </w:rPr>
            </w:pPr>
            <w:r w:rsidRPr="00980A89">
              <w:rPr>
                <w:rStyle w:val="longtext"/>
                <w:lang w:val="tr-TR"/>
              </w:rPr>
              <w:t xml:space="preserve">Evet gerçek ölçümler önemlidir, fakat EED </w:t>
            </w:r>
            <w:r w:rsidR="00980A89" w:rsidRPr="00980A89">
              <w:rPr>
                <w:rStyle w:val="longtext"/>
                <w:lang w:val="tr-TR"/>
              </w:rPr>
              <w:t>(2014 yılından itibaren) bir işletmenin BAT ELV değerlerini uygulamak zorunda olduğunu belirtmektedir.</w:t>
            </w:r>
          </w:p>
          <w:p w:rsidR="009C239D" w:rsidRPr="00291676" w:rsidRDefault="009C239D" w:rsidP="00ED3EF1">
            <w:pPr>
              <w:spacing w:after="0" w:line="240" w:lineRule="auto"/>
              <w:jc w:val="both"/>
              <w:rPr>
                <w:lang w:val="tr-TR" w:eastAsia="tr-TR"/>
              </w:rPr>
            </w:pPr>
          </w:p>
        </w:tc>
      </w:tr>
      <w:tr w:rsidR="009C239D" w:rsidRPr="00A9236A" w:rsidTr="00291676">
        <w:tc>
          <w:tcPr>
            <w:tcW w:w="8928" w:type="dxa"/>
          </w:tcPr>
          <w:p w:rsidR="009C239D" w:rsidRPr="00980A89" w:rsidRDefault="000E7256" w:rsidP="00ED3EF1">
            <w:pPr>
              <w:pStyle w:val="ListeParagraf"/>
              <w:numPr>
                <w:ilvl w:val="0"/>
                <w:numId w:val="2"/>
              </w:numPr>
              <w:spacing w:after="0" w:line="240" w:lineRule="auto"/>
              <w:jc w:val="both"/>
              <w:rPr>
                <w:b/>
                <w:lang w:val="tr-TR" w:eastAsia="tr-TR"/>
              </w:rPr>
            </w:pPr>
            <w:r w:rsidRPr="00980A89">
              <w:rPr>
                <w:b/>
                <w:lang w:val="tr-TR" w:eastAsia="tr-TR"/>
              </w:rPr>
              <w:t>Uygulamada kullanılan genel bağlayıcı kurallar nelerdir</w:t>
            </w:r>
            <w:r w:rsidR="009C239D" w:rsidRPr="00980A89">
              <w:rPr>
                <w:b/>
                <w:lang w:val="tr-TR" w:eastAsia="tr-TR"/>
              </w:rPr>
              <w:t>?</w:t>
            </w:r>
          </w:p>
          <w:p w:rsidR="009C239D" w:rsidRPr="00980A89" w:rsidRDefault="00CB5A18" w:rsidP="00ED3EF1">
            <w:pPr>
              <w:spacing w:after="0" w:line="240" w:lineRule="auto"/>
              <w:jc w:val="both"/>
              <w:rPr>
                <w:lang w:val="tr-TR" w:eastAsia="tr-TR"/>
              </w:rPr>
            </w:pPr>
            <w:r w:rsidRPr="00980A89">
              <w:rPr>
                <w:u w:val="single"/>
                <w:lang w:val="tr-TR" w:eastAsia="tr-TR"/>
              </w:rPr>
              <w:t>Kastilya ve Leon</w:t>
            </w:r>
            <w:r w:rsidR="009C239D" w:rsidRPr="00980A89">
              <w:rPr>
                <w:lang w:val="tr-TR" w:eastAsia="tr-TR"/>
              </w:rPr>
              <w:t>:</w:t>
            </w:r>
          </w:p>
          <w:p w:rsidR="00980A89" w:rsidRPr="00980A89" w:rsidRDefault="00980A89" w:rsidP="00ED3EF1">
            <w:pPr>
              <w:spacing w:after="0" w:line="240" w:lineRule="auto"/>
              <w:jc w:val="both"/>
              <w:rPr>
                <w:rStyle w:val="longtext"/>
                <w:lang w:val="tr-TR"/>
              </w:rPr>
            </w:pPr>
            <w:r w:rsidRPr="00980A89">
              <w:rPr>
                <w:rStyle w:val="longtext"/>
                <w:lang w:val="tr-TR"/>
              </w:rPr>
              <w:t>Özellikle atık alanında. Ama yine de geliştirilecek bir konudur.</w:t>
            </w:r>
          </w:p>
          <w:p w:rsidR="00980A89" w:rsidRPr="00980A89" w:rsidRDefault="00980A89" w:rsidP="00ED3EF1">
            <w:pPr>
              <w:spacing w:after="0" w:line="240" w:lineRule="auto"/>
              <w:jc w:val="both"/>
              <w:rPr>
                <w:rStyle w:val="longtext"/>
                <w:lang w:val="tr-TR"/>
              </w:rPr>
            </w:pPr>
            <w:r w:rsidRPr="00980A89">
              <w:rPr>
                <w:rStyle w:val="longtext"/>
                <w:lang w:val="tr-TR"/>
              </w:rPr>
              <w:t>İzin verme ve denetimle ilgili idari yükün bir kısmını hafifletebilecek diğer önlemler:</w:t>
            </w:r>
          </w:p>
          <w:p w:rsidR="00980A89" w:rsidRDefault="00980A89" w:rsidP="00ED3EF1">
            <w:pPr>
              <w:spacing w:after="0" w:line="240" w:lineRule="auto"/>
              <w:jc w:val="both"/>
              <w:rPr>
                <w:rStyle w:val="longtext"/>
                <w:lang w:val="tr-TR"/>
              </w:rPr>
            </w:pPr>
            <w:r w:rsidRPr="00980A89">
              <w:rPr>
                <w:rStyle w:val="longtext"/>
                <w:lang w:val="tr-TR"/>
              </w:rPr>
              <w:t>Atık: i) atığın izlenmesi ile ilgili dokümantasyona yönelik iyi bir bilgisayar programı. Bu gibi bir program, tüm operatörlerin iyi internet erişimine sahip olmasını gerektirir. Uygulama ücretsiz olacaktır. İdare</w:t>
            </w:r>
            <w:r>
              <w:rPr>
                <w:rStyle w:val="longtext"/>
                <w:lang w:val="tr-TR"/>
              </w:rPr>
              <w:t xml:space="preserve"> yalnızca anlık olarak bir yerden alınan atığın belirtildiği gibi başka bir yerde işlenip işlenmediğini kontrol edecektir. Atık yöneticisi </w:t>
            </w:r>
            <w:r w:rsidR="00EA6634">
              <w:rPr>
                <w:rStyle w:val="longtext"/>
                <w:lang w:val="tr-TR"/>
              </w:rPr>
              <w:t>kayıt tutar, numara verir ve uygulamaya erişimi vardır.</w:t>
            </w:r>
          </w:p>
          <w:p w:rsidR="00EA6634" w:rsidRPr="006B3AD1" w:rsidRDefault="00EA6634" w:rsidP="00ED3EF1">
            <w:pPr>
              <w:spacing w:after="0" w:line="240" w:lineRule="auto"/>
              <w:jc w:val="both"/>
              <w:rPr>
                <w:rStyle w:val="longtext"/>
                <w:lang w:val="tr-TR"/>
              </w:rPr>
            </w:pPr>
            <w:r>
              <w:rPr>
                <w:rStyle w:val="longtext"/>
                <w:lang w:val="tr-TR"/>
              </w:rPr>
              <w:t xml:space="preserve">ii) </w:t>
            </w:r>
            <w:r w:rsidR="006B3AD1">
              <w:rPr>
                <w:rStyle w:val="longtext"/>
                <w:lang w:val="tr-TR"/>
              </w:rPr>
              <w:t>İstif halinde emisyon kaydına sahip o</w:t>
            </w:r>
            <w:r>
              <w:rPr>
                <w:rStyle w:val="longtext"/>
                <w:lang w:val="tr-TR"/>
              </w:rPr>
              <w:t xml:space="preserve">peratörün </w:t>
            </w:r>
            <w:r w:rsidR="006B3AD1">
              <w:rPr>
                <w:rStyle w:val="longtext"/>
                <w:lang w:val="tr-TR"/>
              </w:rPr>
              <w:t xml:space="preserve">çevrimiçi veri kaydı yapabildiği ve aynı zamanda tesise yönelik (diğer bazı küçük değişiklikler) değişiklikleri ya da küçük çaplı değişiklikleri internet ortamında gösterebileceği bir uygulamanın oluşturulması </w:t>
            </w:r>
            <w:r w:rsidR="006B3AD1" w:rsidRPr="006B3AD1">
              <w:rPr>
                <w:rStyle w:val="longtext"/>
                <w:lang w:val="tr-TR"/>
              </w:rPr>
              <w:t>istenmektedir.</w:t>
            </w:r>
          </w:p>
          <w:p w:rsidR="009C239D" w:rsidRPr="006B3AD1" w:rsidRDefault="009C239D" w:rsidP="00ED3EF1">
            <w:pPr>
              <w:spacing w:after="0" w:line="240" w:lineRule="auto"/>
              <w:jc w:val="both"/>
              <w:rPr>
                <w:lang w:val="tr-TR" w:eastAsia="tr-TR"/>
              </w:rPr>
            </w:pPr>
          </w:p>
          <w:p w:rsidR="009C239D" w:rsidRPr="006B3AD1" w:rsidRDefault="009C239D" w:rsidP="00ED3EF1">
            <w:pPr>
              <w:spacing w:after="0" w:line="240" w:lineRule="auto"/>
              <w:jc w:val="both"/>
              <w:rPr>
                <w:lang w:val="tr-TR" w:eastAsia="tr-TR"/>
              </w:rPr>
            </w:pPr>
            <w:r w:rsidRPr="006B3AD1">
              <w:rPr>
                <w:u w:val="single"/>
                <w:lang w:val="tr-TR" w:eastAsia="tr-TR"/>
              </w:rPr>
              <w:t>Madrid</w:t>
            </w:r>
            <w:r w:rsidRPr="006B3AD1">
              <w:rPr>
                <w:lang w:val="tr-TR" w:eastAsia="tr-TR"/>
              </w:rPr>
              <w:t xml:space="preserve">: </w:t>
            </w:r>
            <w:r w:rsidR="006B3AD1" w:rsidRPr="006B3AD1">
              <w:rPr>
                <w:lang w:val="tr-TR" w:eastAsia="tr-TR"/>
              </w:rPr>
              <w:t>Atık konusunda</w:t>
            </w:r>
            <w:r w:rsidRPr="006B3AD1">
              <w:rPr>
                <w:lang w:val="tr-TR" w:eastAsia="tr-TR"/>
              </w:rPr>
              <w:t>:</w:t>
            </w:r>
          </w:p>
          <w:p w:rsidR="009C239D" w:rsidRPr="006B3AD1" w:rsidRDefault="009C239D" w:rsidP="00ED3EF1">
            <w:pPr>
              <w:spacing w:after="0" w:line="240" w:lineRule="auto"/>
              <w:jc w:val="both"/>
              <w:rPr>
                <w:lang w:val="tr-TR" w:eastAsia="tr-TR"/>
              </w:rPr>
            </w:pPr>
          </w:p>
          <w:p w:rsidR="006B3AD1" w:rsidRPr="00C67633" w:rsidRDefault="006B3AD1" w:rsidP="000B31FC">
            <w:pPr>
              <w:spacing w:after="0" w:line="240" w:lineRule="auto"/>
              <w:rPr>
                <w:rStyle w:val="longtext"/>
                <w:lang w:val="tr-TR"/>
              </w:rPr>
            </w:pPr>
            <w:r w:rsidRPr="006B3AD1">
              <w:rPr>
                <w:rStyle w:val="longtext"/>
                <w:lang w:val="tr-TR"/>
              </w:rPr>
              <w:t xml:space="preserve">IPPC izninde aşağıdaki konularla ilgili entegre sektör izinleri bulunmaktadır: </w:t>
            </w:r>
            <w:r w:rsidR="00A9236A" w:rsidRPr="006B3AD1">
              <w:rPr>
                <w:lang w:val="tr-TR"/>
              </w:rPr>
              <w:br/>
            </w:r>
            <w:r w:rsidR="00A9236A" w:rsidRPr="00C67633">
              <w:rPr>
                <w:lang w:val="tr-TR"/>
              </w:rPr>
              <w:br/>
            </w:r>
            <w:r w:rsidR="00A9236A" w:rsidRPr="00C67633">
              <w:rPr>
                <w:rStyle w:val="longtext"/>
                <w:lang w:val="tr-TR"/>
              </w:rPr>
              <w:t xml:space="preserve">• </w:t>
            </w:r>
            <w:r w:rsidRPr="00C67633">
              <w:rPr>
                <w:rStyle w:val="longtext"/>
                <w:lang w:val="tr-TR"/>
              </w:rPr>
              <w:t>Tehlikeli atık üretimi.</w:t>
            </w:r>
          </w:p>
          <w:p w:rsidR="00C67633" w:rsidRPr="00C67633" w:rsidRDefault="00A9236A" w:rsidP="000B31FC">
            <w:pPr>
              <w:spacing w:after="0" w:line="240" w:lineRule="auto"/>
              <w:rPr>
                <w:rStyle w:val="longtext"/>
                <w:lang w:val="tr-TR"/>
              </w:rPr>
            </w:pPr>
            <w:r w:rsidRPr="00C67633">
              <w:rPr>
                <w:rStyle w:val="longtext"/>
                <w:lang w:val="tr-TR"/>
              </w:rPr>
              <w:t xml:space="preserve">• </w:t>
            </w:r>
            <w:r w:rsidR="00C67633" w:rsidRPr="00C67633">
              <w:rPr>
                <w:rStyle w:val="longtext"/>
                <w:lang w:val="tr-TR"/>
              </w:rPr>
              <w:t>Tehlikeli atık idaresi.</w:t>
            </w:r>
            <w:r w:rsidRPr="00C67633">
              <w:rPr>
                <w:rStyle w:val="longtext"/>
                <w:lang w:val="tr-TR"/>
              </w:rPr>
              <w:t xml:space="preserve"> (</w:t>
            </w:r>
            <w:r w:rsidR="00C67633" w:rsidRPr="00C67633">
              <w:rPr>
                <w:rStyle w:val="longtext"/>
                <w:lang w:val="tr-TR"/>
              </w:rPr>
              <w:t>geri kazanım veya bertaraf işlemlerinde bulunulan faaliyetler)</w:t>
            </w:r>
            <w:r w:rsidRPr="00C67633">
              <w:rPr>
                <w:lang w:val="tr-TR"/>
              </w:rPr>
              <w:br/>
            </w:r>
            <w:r w:rsidRPr="00C67633">
              <w:rPr>
                <w:lang w:val="tr-TR"/>
              </w:rPr>
              <w:br/>
            </w:r>
            <w:r w:rsidR="00C67633" w:rsidRPr="00C67633">
              <w:rPr>
                <w:rStyle w:val="longtext"/>
                <w:lang w:val="tr-TR"/>
              </w:rPr>
              <w:t>Önceden uygulanan yönetmelikler yerlerini, atıklar ve kirlenmiş topraklar hakkındaki 28 Temmuz tarihli 22/11 sayılı yeni kabul edilmiş Kanuna bırakmıştır.</w:t>
            </w:r>
          </w:p>
          <w:p w:rsidR="009C239D" w:rsidRPr="00C67633" w:rsidRDefault="009C239D" w:rsidP="00ED3EF1">
            <w:pPr>
              <w:spacing w:after="0" w:line="240" w:lineRule="auto"/>
              <w:jc w:val="both"/>
              <w:rPr>
                <w:lang w:val="tr-TR" w:eastAsia="tr-TR"/>
              </w:rPr>
            </w:pPr>
          </w:p>
          <w:p w:rsidR="006B3AD1" w:rsidRPr="00C67633" w:rsidRDefault="006B3AD1" w:rsidP="00ED3EF1">
            <w:pPr>
              <w:spacing w:after="0" w:line="240" w:lineRule="auto"/>
              <w:jc w:val="both"/>
              <w:rPr>
                <w:lang w:val="tr-TR" w:eastAsia="tr-TR"/>
              </w:rPr>
            </w:pPr>
            <w:r w:rsidRPr="00C67633">
              <w:rPr>
                <w:u w:val="single"/>
                <w:lang w:val="tr-TR" w:eastAsia="tr-TR"/>
              </w:rPr>
              <w:t>Bakanlık (Orta Seviye)</w:t>
            </w:r>
            <w:r w:rsidRPr="00C67633">
              <w:rPr>
                <w:lang w:val="tr-TR" w:eastAsia="tr-TR"/>
              </w:rPr>
              <w:t>:</w:t>
            </w:r>
          </w:p>
          <w:p w:rsidR="009C239D" w:rsidRPr="00C67633" w:rsidRDefault="00C67633" w:rsidP="00ED3EF1">
            <w:pPr>
              <w:spacing w:after="0" w:line="240" w:lineRule="auto"/>
              <w:jc w:val="both"/>
              <w:rPr>
                <w:lang w:val="tr-TR" w:eastAsia="tr-TR"/>
              </w:rPr>
            </w:pPr>
            <w:r w:rsidRPr="00C67633">
              <w:rPr>
                <w:rStyle w:val="longtext"/>
                <w:lang w:val="tr-TR"/>
              </w:rPr>
              <w:t>İspanya’da 22/2011 sayılı atık kanunu ve kirlenmiş topraklar hakkında Kraliyet Kararnamesi mevcuttur.</w:t>
            </w:r>
          </w:p>
          <w:p w:rsidR="009C239D" w:rsidRPr="00A9236A" w:rsidRDefault="009C239D" w:rsidP="00ED3EF1">
            <w:pPr>
              <w:spacing w:after="0" w:line="240" w:lineRule="auto"/>
              <w:jc w:val="both"/>
              <w:rPr>
                <w:lang w:val="en-US" w:eastAsia="tr-TR"/>
              </w:rPr>
            </w:pPr>
          </w:p>
        </w:tc>
      </w:tr>
      <w:tr w:rsidR="009C239D" w:rsidRPr="00A9236A" w:rsidTr="00291676">
        <w:tc>
          <w:tcPr>
            <w:tcW w:w="8928" w:type="dxa"/>
          </w:tcPr>
          <w:p w:rsidR="009C239D" w:rsidRPr="00C67633" w:rsidRDefault="00C67633" w:rsidP="00ED3EF1">
            <w:pPr>
              <w:pStyle w:val="ListeParagraf"/>
              <w:numPr>
                <w:ilvl w:val="0"/>
                <w:numId w:val="2"/>
              </w:numPr>
              <w:spacing w:after="0" w:line="240" w:lineRule="auto"/>
              <w:jc w:val="both"/>
              <w:rPr>
                <w:b/>
                <w:lang w:val="tr-TR" w:eastAsia="tr-TR"/>
              </w:rPr>
            </w:pPr>
            <w:r w:rsidRPr="00C67633">
              <w:rPr>
                <w:b/>
                <w:lang w:val="tr-TR" w:eastAsia="tr-TR"/>
              </w:rPr>
              <w:t>İzin verme sürecinde yerel koşulları nasıl dikkate alıyorsunuz? Örnek veriniz.</w:t>
            </w:r>
          </w:p>
          <w:p w:rsidR="009C239D" w:rsidRPr="00C67633" w:rsidRDefault="00CB5A18" w:rsidP="00ED3EF1">
            <w:pPr>
              <w:spacing w:after="0" w:line="240" w:lineRule="auto"/>
              <w:jc w:val="both"/>
              <w:rPr>
                <w:lang w:val="tr-TR" w:eastAsia="tr-TR"/>
              </w:rPr>
            </w:pPr>
            <w:r w:rsidRPr="00C67633">
              <w:rPr>
                <w:u w:val="single"/>
                <w:lang w:val="tr-TR" w:eastAsia="tr-TR"/>
              </w:rPr>
              <w:t>Kastilya ve Leon</w:t>
            </w:r>
            <w:r w:rsidR="009C239D" w:rsidRPr="00C67633">
              <w:rPr>
                <w:lang w:val="tr-TR" w:eastAsia="tr-TR"/>
              </w:rPr>
              <w:t>:</w:t>
            </w:r>
          </w:p>
          <w:p w:rsidR="00091B8E" w:rsidRDefault="00C67633" w:rsidP="00ED3EF1">
            <w:pPr>
              <w:spacing w:after="0" w:line="240" w:lineRule="auto"/>
              <w:jc w:val="both"/>
              <w:rPr>
                <w:rStyle w:val="longtext"/>
                <w:lang w:val="tr-TR"/>
              </w:rPr>
            </w:pPr>
            <w:r w:rsidRPr="00C67633">
              <w:rPr>
                <w:rStyle w:val="longtext"/>
                <w:lang w:val="tr-TR"/>
              </w:rPr>
              <w:t>Yayılım modelleri</w:t>
            </w:r>
            <w:r w:rsidR="00A9236A" w:rsidRPr="00C67633">
              <w:rPr>
                <w:rStyle w:val="longtext"/>
                <w:lang w:val="tr-TR"/>
              </w:rPr>
              <w:t xml:space="preserve">: </w:t>
            </w:r>
            <w:r w:rsidRPr="00C67633">
              <w:rPr>
                <w:rStyle w:val="longtext"/>
                <w:lang w:val="tr-TR"/>
              </w:rPr>
              <w:t>arka</w:t>
            </w:r>
            <w:r w:rsidR="00091B8E">
              <w:rPr>
                <w:rStyle w:val="longtext"/>
                <w:lang w:val="tr-TR"/>
              </w:rPr>
              <w:t xml:space="preserve"> </w:t>
            </w:r>
            <w:r w:rsidRPr="00C67633">
              <w:rPr>
                <w:rStyle w:val="longtext"/>
                <w:lang w:val="tr-TR"/>
              </w:rPr>
              <w:t>plan emisyonları</w:t>
            </w:r>
            <w:r w:rsidR="00A9236A" w:rsidRPr="00C67633">
              <w:rPr>
                <w:rStyle w:val="longtext"/>
                <w:lang w:val="tr-TR"/>
              </w:rPr>
              <w:t>.</w:t>
            </w:r>
            <w:r w:rsidR="00A9236A" w:rsidRPr="00C67633">
              <w:rPr>
                <w:lang w:val="tr-TR"/>
              </w:rPr>
              <w:br/>
            </w:r>
            <w:r w:rsidR="00091B8E">
              <w:rPr>
                <w:rStyle w:val="longtext"/>
                <w:lang w:val="tr-TR"/>
              </w:rPr>
              <w:t>Ekolojik değeri yüksek alanlar: belirli hayvan türlerinin mevcudiyeti.</w:t>
            </w:r>
          </w:p>
          <w:p w:rsidR="00091B8E" w:rsidRDefault="00091B8E" w:rsidP="00ED3EF1">
            <w:pPr>
              <w:spacing w:after="0" w:line="240" w:lineRule="auto"/>
              <w:jc w:val="both"/>
              <w:rPr>
                <w:rStyle w:val="longtext"/>
                <w:lang w:val="tr-TR"/>
              </w:rPr>
            </w:pPr>
            <w:r>
              <w:rPr>
                <w:rStyle w:val="longtext"/>
                <w:lang w:val="tr-TR"/>
              </w:rPr>
              <w:t>Belirli bir seviyenin üzerine aşılmamaları amacıyla bir sahadaki gürültü seviyeleri, arka plan seviyeleri.</w:t>
            </w:r>
          </w:p>
          <w:p w:rsidR="009C239D" w:rsidRPr="00C67633" w:rsidRDefault="009C239D" w:rsidP="00ED3EF1">
            <w:pPr>
              <w:spacing w:after="0" w:line="240" w:lineRule="auto"/>
              <w:jc w:val="both"/>
              <w:rPr>
                <w:lang w:val="tr-TR" w:eastAsia="tr-TR"/>
              </w:rPr>
            </w:pPr>
          </w:p>
          <w:p w:rsidR="009C239D" w:rsidRPr="00C67633" w:rsidRDefault="009C239D" w:rsidP="00ED3EF1">
            <w:pPr>
              <w:spacing w:after="0" w:line="240" w:lineRule="auto"/>
              <w:jc w:val="both"/>
              <w:rPr>
                <w:lang w:val="tr-TR" w:eastAsia="tr-TR"/>
              </w:rPr>
            </w:pPr>
            <w:r w:rsidRPr="00C67633">
              <w:rPr>
                <w:u w:val="single"/>
                <w:lang w:val="tr-TR" w:eastAsia="tr-TR"/>
              </w:rPr>
              <w:t>Madrid</w:t>
            </w:r>
            <w:r w:rsidRPr="00C67633">
              <w:rPr>
                <w:lang w:val="tr-TR" w:eastAsia="tr-TR"/>
              </w:rPr>
              <w:t>:</w:t>
            </w:r>
          </w:p>
          <w:p w:rsidR="00091B8E" w:rsidRDefault="00091B8E" w:rsidP="00ED3EF1">
            <w:pPr>
              <w:spacing w:after="0" w:line="240" w:lineRule="auto"/>
              <w:jc w:val="both"/>
              <w:rPr>
                <w:rStyle w:val="longtext"/>
                <w:lang w:val="tr-TR"/>
              </w:rPr>
            </w:pPr>
            <w:r>
              <w:rPr>
                <w:rStyle w:val="longtext"/>
                <w:lang w:val="tr-TR"/>
              </w:rPr>
              <w:t>Mevcut Tesisler: İzin başvurusu, alıcı ortama ilişkin bir açıklama içermek zorundadır (bu husus da görüşülmüştür. Madrid Bölgesinde IPPC izninin hazırlanmasına yönelik talimatlara dahil edilmiştir). İzin koşulları belirlenirken ortamın özellikleri dikkate alınmıştır.</w:t>
            </w:r>
          </w:p>
          <w:p w:rsidR="00091B8E" w:rsidRDefault="00091B8E" w:rsidP="00ED3EF1">
            <w:pPr>
              <w:spacing w:after="0" w:line="240" w:lineRule="auto"/>
              <w:jc w:val="both"/>
              <w:rPr>
                <w:rStyle w:val="longtext"/>
                <w:lang w:val="tr-TR"/>
              </w:rPr>
            </w:pPr>
          </w:p>
          <w:p w:rsidR="00091B8E" w:rsidRDefault="00091B8E" w:rsidP="00ED3EF1">
            <w:pPr>
              <w:spacing w:after="0" w:line="240" w:lineRule="auto"/>
              <w:jc w:val="both"/>
              <w:rPr>
                <w:rStyle w:val="longtext"/>
                <w:lang w:val="tr-TR"/>
              </w:rPr>
            </w:pPr>
            <w:r>
              <w:rPr>
                <w:rStyle w:val="longtext"/>
                <w:lang w:val="tr-TR"/>
              </w:rPr>
              <w:t>Yeni Tesisler: Çevresel etki değerlendirmesi prosedürü sırasında yerel koşullar dikkate alınır.</w:t>
            </w:r>
          </w:p>
          <w:p w:rsidR="00091B8E" w:rsidRDefault="00091B8E" w:rsidP="00ED3EF1">
            <w:pPr>
              <w:spacing w:after="0" w:line="240" w:lineRule="auto"/>
              <w:jc w:val="both"/>
              <w:rPr>
                <w:rStyle w:val="longtext"/>
                <w:lang w:val="tr-TR"/>
              </w:rPr>
            </w:pPr>
          </w:p>
          <w:p w:rsidR="00091B8E" w:rsidRDefault="00091B8E" w:rsidP="00ED3EF1">
            <w:pPr>
              <w:spacing w:after="0" w:line="240" w:lineRule="auto"/>
              <w:jc w:val="both"/>
              <w:rPr>
                <w:rStyle w:val="longtext"/>
                <w:lang w:val="tr-TR"/>
              </w:rPr>
            </w:pPr>
            <w:r>
              <w:rPr>
                <w:rStyle w:val="longtext"/>
                <w:lang w:val="tr-TR"/>
              </w:rPr>
              <w:t xml:space="preserve">Ayrıca izin geliştirilirken, çevresel gereklilikleri belirlemek için çevrenin hassasiyeti de dikkate alınır. </w:t>
            </w:r>
          </w:p>
          <w:p w:rsidR="009328F0" w:rsidRDefault="00A9236A" w:rsidP="00ED3EF1">
            <w:pPr>
              <w:spacing w:after="0" w:line="240" w:lineRule="auto"/>
              <w:jc w:val="both"/>
              <w:rPr>
                <w:lang w:val="tr-TR" w:eastAsia="tr-TR"/>
              </w:rPr>
            </w:pPr>
            <w:r w:rsidRPr="002625C0">
              <w:rPr>
                <w:lang w:val="en-US"/>
              </w:rPr>
              <w:br/>
            </w:r>
            <w:r w:rsidR="00091B8E" w:rsidRPr="00980B3C">
              <w:rPr>
                <w:u w:val="single"/>
                <w:lang w:val="tr-TR" w:eastAsia="tr-TR"/>
              </w:rPr>
              <w:t>Bakanlık</w:t>
            </w:r>
            <w:r w:rsidR="009C239D" w:rsidRPr="00980B3C">
              <w:rPr>
                <w:u w:val="single"/>
                <w:lang w:val="tr-TR" w:eastAsia="tr-TR"/>
              </w:rPr>
              <w:t xml:space="preserve"> (</w:t>
            </w:r>
            <w:r w:rsidR="00091B8E" w:rsidRPr="00980B3C">
              <w:rPr>
                <w:u w:val="single"/>
                <w:lang w:val="tr-TR" w:eastAsia="tr-TR"/>
              </w:rPr>
              <w:t>Orta Seviye</w:t>
            </w:r>
            <w:r w:rsidR="009C239D" w:rsidRPr="00980B3C">
              <w:rPr>
                <w:u w:val="single"/>
                <w:lang w:val="tr-TR" w:eastAsia="tr-TR"/>
              </w:rPr>
              <w:t>)</w:t>
            </w:r>
            <w:r w:rsidR="009C239D" w:rsidRPr="00980B3C">
              <w:rPr>
                <w:lang w:val="tr-TR" w:eastAsia="tr-TR"/>
              </w:rPr>
              <w:t xml:space="preserve">: </w:t>
            </w:r>
          </w:p>
          <w:p w:rsidR="009C239D" w:rsidRPr="00980B3C" w:rsidRDefault="00091B8E" w:rsidP="00ED3EF1">
            <w:pPr>
              <w:spacing w:after="0" w:line="240" w:lineRule="auto"/>
              <w:jc w:val="both"/>
              <w:rPr>
                <w:lang w:val="tr-TR" w:eastAsia="tr-TR"/>
              </w:rPr>
            </w:pPr>
            <w:r w:rsidRPr="00980B3C">
              <w:rPr>
                <w:lang w:val="tr-TR" w:eastAsia="tr-TR"/>
              </w:rPr>
              <w:t>Bölgel</w:t>
            </w:r>
            <w:r w:rsidR="00980B3C" w:rsidRPr="00980B3C">
              <w:rPr>
                <w:lang w:val="tr-TR" w:eastAsia="tr-TR"/>
              </w:rPr>
              <w:t>er</w:t>
            </w:r>
            <w:r w:rsidR="009328F0">
              <w:rPr>
                <w:lang w:val="tr-TR" w:eastAsia="tr-TR"/>
              </w:rPr>
              <w:t xml:space="preserve">in önceki </w:t>
            </w:r>
            <w:r w:rsidR="00980B3C">
              <w:rPr>
                <w:lang w:val="tr-TR" w:eastAsia="tr-TR"/>
              </w:rPr>
              <w:t>beyanları</w:t>
            </w:r>
            <w:r w:rsidR="009328F0">
              <w:rPr>
                <w:lang w:val="tr-TR" w:eastAsia="tr-TR"/>
              </w:rPr>
              <w:t>nı</w:t>
            </w:r>
            <w:r w:rsidR="00A9236A" w:rsidRPr="00980B3C">
              <w:rPr>
                <w:lang w:val="tr-TR" w:eastAsia="tr-TR"/>
              </w:rPr>
              <w:t xml:space="preserve"> </w:t>
            </w:r>
            <w:r w:rsidR="00980B3C">
              <w:rPr>
                <w:lang w:val="tr-TR" w:eastAsia="tr-TR"/>
              </w:rPr>
              <w:t xml:space="preserve">kabul eder. </w:t>
            </w:r>
          </w:p>
          <w:p w:rsidR="009C239D" w:rsidRPr="00291676" w:rsidRDefault="009C239D" w:rsidP="00ED3EF1">
            <w:pPr>
              <w:spacing w:after="0" w:line="240" w:lineRule="auto"/>
              <w:jc w:val="both"/>
              <w:rPr>
                <w:lang w:val="tr-TR" w:eastAsia="tr-TR"/>
              </w:rPr>
            </w:pPr>
          </w:p>
        </w:tc>
      </w:tr>
      <w:tr w:rsidR="009C239D" w:rsidRPr="00291676" w:rsidTr="00291676">
        <w:tc>
          <w:tcPr>
            <w:tcW w:w="8928" w:type="dxa"/>
          </w:tcPr>
          <w:p w:rsidR="00980B3C" w:rsidRPr="00980B3C" w:rsidRDefault="00980B3C" w:rsidP="00ED3EF1">
            <w:pPr>
              <w:pStyle w:val="ListeParagraf"/>
              <w:numPr>
                <w:ilvl w:val="0"/>
                <w:numId w:val="2"/>
              </w:numPr>
              <w:spacing w:after="0" w:line="240" w:lineRule="auto"/>
              <w:jc w:val="both"/>
              <w:rPr>
                <w:b/>
                <w:lang w:val="tr-TR" w:eastAsia="tr-TR"/>
              </w:rPr>
            </w:pPr>
            <w:r>
              <w:rPr>
                <w:b/>
                <w:lang w:val="tr-TR" w:eastAsia="tr-TR"/>
              </w:rPr>
              <w:t>Yeni bir işletmenin İspanya’daki izin koşullarına uygunluk kontrolünü hangi birim gerçekleştirir?</w:t>
            </w:r>
          </w:p>
          <w:p w:rsidR="009C239D" w:rsidRPr="00ED3EF1" w:rsidRDefault="00CB5A18" w:rsidP="00ED3EF1">
            <w:pPr>
              <w:spacing w:after="0" w:line="240" w:lineRule="auto"/>
              <w:jc w:val="both"/>
              <w:rPr>
                <w:lang w:val="tr-TR" w:eastAsia="tr-TR"/>
              </w:rPr>
            </w:pPr>
            <w:r w:rsidRPr="00ED3EF1">
              <w:rPr>
                <w:u w:val="single"/>
                <w:lang w:val="tr-TR" w:eastAsia="tr-TR"/>
              </w:rPr>
              <w:t>Kastilya ve Leon</w:t>
            </w:r>
            <w:r w:rsidR="009C239D" w:rsidRPr="00ED3EF1">
              <w:rPr>
                <w:lang w:val="tr-TR" w:eastAsia="tr-TR"/>
              </w:rPr>
              <w:t>:</w:t>
            </w:r>
          </w:p>
          <w:p w:rsidR="00ED3EF1" w:rsidRDefault="00980B3C" w:rsidP="00ED3EF1">
            <w:pPr>
              <w:spacing w:after="0" w:line="240" w:lineRule="auto"/>
              <w:jc w:val="both"/>
              <w:rPr>
                <w:rStyle w:val="longtext"/>
                <w:lang w:val="tr-TR"/>
              </w:rPr>
            </w:pPr>
            <w:r w:rsidRPr="00ED3EF1">
              <w:rPr>
                <w:rStyle w:val="longtext"/>
                <w:lang w:val="tr-TR"/>
              </w:rPr>
              <w:t xml:space="preserve">Normalde </w:t>
            </w:r>
            <w:r w:rsidR="00ED3EF1" w:rsidRPr="00ED3EF1">
              <w:rPr>
                <w:rStyle w:val="longtext"/>
                <w:lang w:val="tr-TR"/>
              </w:rPr>
              <w:t xml:space="preserve">yapım sırasında ortaya çıkmış olan yapı sorunlarından kaynaklanan veya bazı parametrelerle ilgili (özellikle de CO, tahmin edilenden daha yüksek olma eğilimindedir) </w:t>
            </w:r>
            <w:r w:rsidRPr="00ED3EF1">
              <w:rPr>
                <w:rStyle w:val="longtext"/>
                <w:lang w:val="tr-TR"/>
              </w:rPr>
              <w:t>küçük farklılıklar vardır</w:t>
            </w:r>
            <w:r w:rsidR="00ED3EF1" w:rsidRPr="00ED3EF1">
              <w:rPr>
                <w:rStyle w:val="longtext"/>
                <w:lang w:val="tr-TR"/>
              </w:rPr>
              <w:t xml:space="preserve">. Her durum, neler yapılabileceğini görmek için araştırılmaktadır. </w:t>
            </w:r>
            <w:r w:rsidR="00ED3EF1">
              <w:rPr>
                <w:rStyle w:val="longtext"/>
                <w:lang w:val="tr-TR"/>
              </w:rPr>
              <w:t>Herhangi bir b</w:t>
            </w:r>
            <w:r w:rsidR="00ED3EF1" w:rsidRPr="00ED3EF1">
              <w:rPr>
                <w:rStyle w:val="longtext"/>
                <w:lang w:val="tr-TR"/>
              </w:rPr>
              <w:t xml:space="preserve">aşka çözüm bulunamaması halinde, </w:t>
            </w:r>
            <w:r w:rsidR="00ED3EF1">
              <w:rPr>
                <w:rStyle w:val="longtext"/>
                <w:lang w:val="tr-TR"/>
              </w:rPr>
              <w:t xml:space="preserve">önemsiz değişiklik olarak işlem gören </w:t>
            </w:r>
            <w:r w:rsidR="00ED3EF1" w:rsidRPr="00ED3EF1">
              <w:rPr>
                <w:rStyle w:val="longtext"/>
                <w:lang w:val="tr-TR"/>
              </w:rPr>
              <w:t>ilgili sınır değerlerini</w:t>
            </w:r>
            <w:r w:rsidR="00ED3EF1">
              <w:rPr>
                <w:rStyle w:val="longtext"/>
                <w:lang w:val="tr-TR"/>
              </w:rPr>
              <w:t xml:space="preserve"> değiştiriyoruz. Hiçbir durumda nihai sınır değerleri BREF aralığının dışında olmamalıdır (başlangıçta, talep ettiğimiz değerler BREF’teki ELV değerlerine ilişkin üst sınır aralığından daha sıkıdır). </w:t>
            </w:r>
          </w:p>
          <w:p w:rsidR="00ED3EF1" w:rsidRDefault="00ED3EF1" w:rsidP="00ED3EF1">
            <w:pPr>
              <w:spacing w:after="0" w:line="240" w:lineRule="auto"/>
              <w:jc w:val="both"/>
              <w:rPr>
                <w:rStyle w:val="longtext"/>
                <w:lang w:val="tr-TR"/>
              </w:rPr>
            </w:pPr>
          </w:p>
          <w:p w:rsidR="00ED3EF1" w:rsidRDefault="005C1B34" w:rsidP="00ED3EF1">
            <w:pPr>
              <w:spacing w:after="0" w:line="240" w:lineRule="auto"/>
              <w:jc w:val="both"/>
              <w:rPr>
                <w:rStyle w:val="longtext"/>
                <w:lang w:val="tr-TR"/>
              </w:rPr>
            </w:pPr>
            <w:r>
              <w:rPr>
                <w:rStyle w:val="longtext"/>
                <w:lang w:val="tr-TR"/>
              </w:rPr>
              <w:t>Şirketin bazı raporlar göndermesi gerekir. Bu raporlar, incelenmesi için</w:t>
            </w:r>
            <w:r w:rsidR="00ED3EF1">
              <w:rPr>
                <w:rStyle w:val="longtext"/>
                <w:lang w:val="tr-TR"/>
              </w:rPr>
              <w:t xml:space="preserve"> denetçilere </w:t>
            </w:r>
            <w:r>
              <w:rPr>
                <w:rStyle w:val="longtext"/>
                <w:lang w:val="tr-TR"/>
              </w:rPr>
              <w:t>verilir ve daha sonra denetçiler, sorunlu olabilecek yönleri doğrulamak amacıyla saha ziyareti yaparlar. Sonrasında ise önceden IPPC izninde dikkate alınmamış bir yön söz konusu olabilir.</w:t>
            </w:r>
          </w:p>
          <w:p w:rsidR="00D34E30" w:rsidRPr="005C1B34" w:rsidRDefault="00D34E30" w:rsidP="00ED3EF1">
            <w:pPr>
              <w:spacing w:after="0" w:line="240" w:lineRule="auto"/>
              <w:jc w:val="both"/>
              <w:rPr>
                <w:lang w:val="tr-TR" w:eastAsia="tr-TR"/>
              </w:rPr>
            </w:pPr>
            <w:r w:rsidRPr="002625C0">
              <w:rPr>
                <w:lang w:val="en-US"/>
              </w:rPr>
              <w:br/>
            </w:r>
            <w:r w:rsidR="009C239D" w:rsidRPr="005C1B34">
              <w:rPr>
                <w:u w:val="single"/>
                <w:lang w:val="tr-TR" w:eastAsia="tr-TR"/>
              </w:rPr>
              <w:t>Madrid</w:t>
            </w:r>
            <w:r w:rsidR="009C239D" w:rsidRPr="005C1B34">
              <w:rPr>
                <w:lang w:val="tr-TR" w:eastAsia="tr-TR"/>
              </w:rPr>
              <w:t xml:space="preserve">: </w:t>
            </w:r>
          </w:p>
          <w:p w:rsidR="005C1B34" w:rsidRPr="005C1B34" w:rsidRDefault="005C1B34" w:rsidP="00ED3EF1">
            <w:pPr>
              <w:spacing w:after="0" w:line="240" w:lineRule="auto"/>
              <w:jc w:val="both"/>
              <w:rPr>
                <w:rStyle w:val="longtext"/>
                <w:lang w:val="tr-TR"/>
              </w:rPr>
            </w:pPr>
            <w:r w:rsidRPr="005C1B34">
              <w:rPr>
                <w:rStyle w:val="longtext"/>
                <w:lang w:val="tr-TR"/>
              </w:rPr>
              <w:t xml:space="preserve">Bunu gerçekleştirmenin iki yolu vardır: </w:t>
            </w:r>
          </w:p>
          <w:p w:rsidR="005C1B34" w:rsidRPr="009328F0" w:rsidRDefault="00D34E30" w:rsidP="00ED3EF1">
            <w:pPr>
              <w:spacing w:after="0" w:line="240" w:lineRule="auto"/>
              <w:jc w:val="both"/>
              <w:rPr>
                <w:rStyle w:val="longtext"/>
                <w:lang w:val="tr-TR"/>
              </w:rPr>
            </w:pPr>
            <w:r w:rsidRPr="005C1B34">
              <w:rPr>
                <w:rStyle w:val="longtext"/>
                <w:lang w:val="tr-TR"/>
              </w:rPr>
              <w:t xml:space="preserve">- </w:t>
            </w:r>
            <w:r w:rsidR="005C1B34" w:rsidRPr="005C1B34">
              <w:rPr>
                <w:rStyle w:val="longtext"/>
                <w:lang w:val="tr-TR"/>
              </w:rPr>
              <w:t xml:space="preserve">Şirket, ziyarette </w:t>
            </w:r>
            <w:r w:rsidR="005C1B34" w:rsidRPr="009328F0">
              <w:rPr>
                <w:rStyle w:val="longtext"/>
                <w:lang w:val="tr-TR"/>
              </w:rPr>
              <w:t>bulunup izin koşullarını kontrol etmesi için Bağımsız bir Akredite Edilmiş Kuruluş kiralamak zorundadır. Bu kuruluş, bize de gönderilen bir rapor düzenler.</w:t>
            </w:r>
          </w:p>
          <w:p w:rsidR="005C1B34" w:rsidRPr="009328F0" w:rsidRDefault="005C1B34" w:rsidP="00ED3EF1">
            <w:pPr>
              <w:spacing w:after="0" w:line="240" w:lineRule="auto"/>
              <w:jc w:val="both"/>
              <w:rPr>
                <w:rStyle w:val="longtext"/>
                <w:lang w:val="tr-TR"/>
              </w:rPr>
            </w:pPr>
            <w:r w:rsidRPr="009328F0">
              <w:rPr>
                <w:rStyle w:val="longtext"/>
                <w:lang w:val="tr-TR"/>
              </w:rPr>
              <w:t xml:space="preserve">- </w:t>
            </w:r>
            <w:r w:rsidR="009328F0" w:rsidRPr="009328F0">
              <w:rPr>
                <w:rStyle w:val="longtext"/>
                <w:lang w:val="tr-TR"/>
              </w:rPr>
              <w:t>Denetim, Önleme ve Çevre İzleme Bölümü tarafından gerçekleştirilir.</w:t>
            </w:r>
          </w:p>
          <w:p w:rsidR="009C239D" w:rsidRPr="009328F0" w:rsidRDefault="009C239D" w:rsidP="00ED3EF1">
            <w:pPr>
              <w:spacing w:after="0" w:line="240" w:lineRule="auto"/>
              <w:jc w:val="both"/>
              <w:rPr>
                <w:lang w:val="tr-TR" w:eastAsia="tr-TR"/>
              </w:rPr>
            </w:pPr>
          </w:p>
          <w:p w:rsidR="009328F0" w:rsidRPr="009328F0" w:rsidRDefault="009328F0" w:rsidP="00ED3EF1">
            <w:pPr>
              <w:spacing w:after="0" w:line="240" w:lineRule="auto"/>
              <w:jc w:val="both"/>
              <w:rPr>
                <w:lang w:val="tr-TR" w:eastAsia="tr-TR"/>
              </w:rPr>
            </w:pPr>
            <w:r w:rsidRPr="009328F0">
              <w:rPr>
                <w:u w:val="single"/>
                <w:lang w:val="tr-TR" w:eastAsia="tr-TR"/>
              </w:rPr>
              <w:t>Bakanlık (Orta Seviye)</w:t>
            </w:r>
            <w:r w:rsidRPr="009328F0">
              <w:rPr>
                <w:lang w:val="tr-TR" w:eastAsia="tr-TR"/>
              </w:rPr>
              <w:t xml:space="preserve">: </w:t>
            </w:r>
          </w:p>
          <w:p w:rsidR="009328F0" w:rsidRPr="009328F0" w:rsidRDefault="009328F0" w:rsidP="00ED3EF1">
            <w:pPr>
              <w:spacing w:after="0" w:line="240" w:lineRule="auto"/>
              <w:jc w:val="both"/>
              <w:rPr>
                <w:rStyle w:val="longtext"/>
                <w:lang w:val="tr-TR"/>
              </w:rPr>
            </w:pPr>
            <w:r w:rsidRPr="009328F0">
              <w:rPr>
                <w:rStyle w:val="longtext"/>
                <w:lang w:val="tr-TR"/>
              </w:rPr>
              <w:t>Normalde, Bölge tarafından izin verildikten sonra genelde, faaliyete başladıktan bir ay sonra koşulların doğrulanması teklif edilir. Kontrolü yapan ekip genellikle izin taslağını hazırlayan ekip değildir, denetçilerden oluşan ekiptir.</w:t>
            </w:r>
          </w:p>
          <w:p w:rsidR="009C239D" w:rsidRPr="00291676" w:rsidRDefault="009C239D" w:rsidP="00ED3EF1">
            <w:pPr>
              <w:spacing w:after="0" w:line="240" w:lineRule="auto"/>
              <w:jc w:val="both"/>
              <w:rPr>
                <w:lang w:val="tr-TR" w:eastAsia="tr-TR"/>
              </w:rPr>
            </w:pPr>
          </w:p>
        </w:tc>
      </w:tr>
      <w:tr w:rsidR="009C239D" w:rsidRPr="00D34E30" w:rsidTr="00291676">
        <w:tc>
          <w:tcPr>
            <w:tcW w:w="8928" w:type="dxa"/>
          </w:tcPr>
          <w:p w:rsidR="009C239D" w:rsidRPr="00980B3C" w:rsidRDefault="00091B8E" w:rsidP="00ED3EF1">
            <w:pPr>
              <w:pStyle w:val="ListeParagraf"/>
              <w:numPr>
                <w:ilvl w:val="0"/>
                <w:numId w:val="2"/>
              </w:numPr>
              <w:spacing w:after="0" w:line="240" w:lineRule="auto"/>
              <w:jc w:val="both"/>
              <w:rPr>
                <w:b/>
                <w:lang w:val="tr-TR" w:eastAsia="tr-TR"/>
              </w:rPr>
            </w:pPr>
            <w:r w:rsidRPr="00980B3C">
              <w:rPr>
                <w:b/>
                <w:lang w:val="tr-TR" w:eastAsia="tr-TR"/>
              </w:rPr>
              <w:t xml:space="preserve">İzlemeyi izin birimleri mi yapıyor? </w:t>
            </w:r>
          </w:p>
          <w:p w:rsidR="009C239D" w:rsidRPr="00980B3C" w:rsidRDefault="00CB5A18" w:rsidP="00ED3EF1">
            <w:pPr>
              <w:spacing w:after="0" w:line="240" w:lineRule="auto"/>
              <w:jc w:val="both"/>
              <w:rPr>
                <w:lang w:val="tr-TR" w:eastAsia="tr-TR"/>
              </w:rPr>
            </w:pPr>
            <w:r w:rsidRPr="00980B3C">
              <w:rPr>
                <w:u w:val="single"/>
                <w:lang w:val="tr-TR" w:eastAsia="tr-TR"/>
              </w:rPr>
              <w:t>Kastilya ve Leon</w:t>
            </w:r>
            <w:r w:rsidR="009C239D" w:rsidRPr="00980B3C">
              <w:rPr>
                <w:lang w:val="tr-TR" w:eastAsia="tr-TR"/>
              </w:rPr>
              <w:t>:</w:t>
            </w:r>
          </w:p>
          <w:p w:rsidR="009C239D" w:rsidRPr="00980B3C" w:rsidRDefault="00091B8E" w:rsidP="00ED3EF1">
            <w:pPr>
              <w:spacing w:after="0" w:line="240" w:lineRule="auto"/>
              <w:jc w:val="both"/>
              <w:rPr>
                <w:lang w:val="tr-TR" w:eastAsia="tr-TR"/>
              </w:rPr>
            </w:pPr>
            <w:r w:rsidRPr="00980B3C">
              <w:rPr>
                <w:lang w:val="tr-TR" w:eastAsia="tr-TR"/>
              </w:rPr>
              <w:t>Çevre denetçileri</w:t>
            </w:r>
            <w:r w:rsidR="009C239D" w:rsidRPr="00980B3C">
              <w:rPr>
                <w:lang w:val="tr-TR" w:eastAsia="tr-TR"/>
              </w:rPr>
              <w:t>.</w:t>
            </w:r>
          </w:p>
          <w:p w:rsidR="009C239D" w:rsidRPr="00980B3C" w:rsidRDefault="009C239D" w:rsidP="00ED3EF1">
            <w:pPr>
              <w:spacing w:after="0" w:line="240" w:lineRule="auto"/>
              <w:jc w:val="both"/>
              <w:rPr>
                <w:lang w:val="tr-TR" w:eastAsia="tr-TR"/>
              </w:rPr>
            </w:pPr>
          </w:p>
          <w:p w:rsidR="00D34E30" w:rsidRPr="00980B3C" w:rsidRDefault="009C239D" w:rsidP="00ED3EF1">
            <w:pPr>
              <w:spacing w:after="0" w:line="240" w:lineRule="auto"/>
              <w:jc w:val="both"/>
              <w:rPr>
                <w:lang w:val="tr-TR" w:eastAsia="tr-TR"/>
              </w:rPr>
            </w:pPr>
            <w:r w:rsidRPr="00980B3C">
              <w:rPr>
                <w:u w:val="single"/>
                <w:lang w:val="tr-TR" w:eastAsia="tr-TR"/>
              </w:rPr>
              <w:t>Madrid</w:t>
            </w:r>
            <w:r w:rsidRPr="00980B3C">
              <w:rPr>
                <w:lang w:val="tr-TR" w:eastAsia="tr-TR"/>
              </w:rPr>
              <w:t xml:space="preserve">: </w:t>
            </w:r>
          </w:p>
          <w:p w:rsidR="00D34E30" w:rsidRPr="00A45864" w:rsidRDefault="00091B8E" w:rsidP="00ED3EF1">
            <w:pPr>
              <w:spacing w:after="0" w:line="240" w:lineRule="auto"/>
              <w:jc w:val="both"/>
              <w:rPr>
                <w:rStyle w:val="longtext"/>
                <w:lang w:val="tr-TR"/>
              </w:rPr>
            </w:pPr>
            <w:r w:rsidRPr="00980B3C">
              <w:rPr>
                <w:rStyle w:val="longtext"/>
                <w:lang w:val="tr-TR"/>
              </w:rPr>
              <w:t>İki birim tarafından gerçekleştirilir</w:t>
            </w:r>
            <w:r w:rsidR="00D34E30" w:rsidRPr="00980B3C">
              <w:rPr>
                <w:rStyle w:val="longtext"/>
                <w:lang w:val="tr-TR"/>
              </w:rPr>
              <w:t>:</w:t>
            </w:r>
            <w:r w:rsidR="00D34E30" w:rsidRPr="002625C0">
              <w:rPr>
                <w:lang w:val="en-US"/>
              </w:rPr>
              <w:br/>
            </w:r>
            <w:r w:rsidR="00A45864">
              <w:rPr>
                <w:rStyle w:val="longtext"/>
                <w:lang w:val="en-US"/>
              </w:rPr>
              <w:t xml:space="preserve">1, </w:t>
            </w:r>
            <w:r w:rsidR="00A45864" w:rsidRPr="00A45864">
              <w:rPr>
                <w:rStyle w:val="longtext"/>
                <w:lang w:val="tr-TR"/>
              </w:rPr>
              <w:t xml:space="preserve">İşletme tarafından izin veren birime (IPPC birimi) sunulan izleme raporları </w:t>
            </w:r>
            <w:r w:rsidR="00D34E30" w:rsidRPr="00A45864">
              <w:rPr>
                <w:rStyle w:val="longtext"/>
                <w:lang w:val="tr-TR"/>
              </w:rPr>
              <w:t xml:space="preserve"> </w:t>
            </w:r>
            <w:r w:rsidR="00D34E30" w:rsidRPr="00A45864">
              <w:rPr>
                <w:lang w:val="tr-TR"/>
              </w:rPr>
              <w:br/>
            </w:r>
            <w:r w:rsidR="00D34E30" w:rsidRPr="00A45864">
              <w:rPr>
                <w:rStyle w:val="longtext"/>
                <w:lang w:val="tr-TR"/>
              </w:rPr>
              <w:t xml:space="preserve">2 º </w:t>
            </w:r>
            <w:r w:rsidR="00A45864" w:rsidRPr="00A45864">
              <w:rPr>
                <w:rStyle w:val="longtext"/>
                <w:lang w:val="tr-TR"/>
              </w:rPr>
              <w:t xml:space="preserve">Denetimler: </w:t>
            </w:r>
            <w:r w:rsidR="00D34E30" w:rsidRPr="00A45864">
              <w:rPr>
                <w:rStyle w:val="longtext"/>
                <w:lang w:val="tr-TR"/>
              </w:rPr>
              <w:t xml:space="preserve"> </w:t>
            </w:r>
            <w:r w:rsidR="00A45864">
              <w:rPr>
                <w:rStyle w:val="longtext"/>
                <w:lang w:val="tr-TR"/>
              </w:rPr>
              <w:t xml:space="preserve">Önleme ve Çevresel İzleme Alanı </w:t>
            </w:r>
          </w:p>
          <w:p w:rsidR="00D34E30" w:rsidRDefault="00D34E30" w:rsidP="00ED3EF1">
            <w:pPr>
              <w:spacing w:after="0" w:line="240" w:lineRule="auto"/>
              <w:jc w:val="both"/>
              <w:rPr>
                <w:rStyle w:val="longtext"/>
                <w:lang w:val="en-US"/>
              </w:rPr>
            </w:pPr>
          </w:p>
          <w:p w:rsidR="00A45864" w:rsidRDefault="00A45864" w:rsidP="00ED3EF1">
            <w:pPr>
              <w:spacing w:after="0" w:line="240" w:lineRule="auto"/>
              <w:jc w:val="both"/>
              <w:rPr>
                <w:lang w:val="tr-TR" w:eastAsia="tr-TR"/>
              </w:rPr>
            </w:pPr>
            <w:r w:rsidRPr="009328F0">
              <w:rPr>
                <w:u w:val="single"/>
                <w:lang w:val="tr-TR" w:eastAsia="tr-TR"/>
              </w:rPr>
              <w:t>Bakanlık (Orta Seviye)</w:t>
            </w:r>
            <w:r w:rsidRPr="009328F0">
              <w:rPr>
                <w:lang w:val="tr-TR" w:eastAsia="tr-TR"/>
              </w:rPr>
              <w:t xml:space="preserve">: </w:t>
            </w:r>
          </w:p>
          <w:p w:rsidR="009C239D" w:rsidRPr="00D34E30" w:rsidRDefault="00A45864" w:rsidP="00ED3EF1">
            <w:pPr>
              <w:spacing w:after="0" w:line="240" w:lineRule="auto"/>
              <w:jc w:val="both"/>
              <w:rPr>
                <w:lang w:val="en-US" w:eastAsia="tr-TR"/>
              </w:rPr>
            </w:pPr>
            <w:r>
              <w:rPr>
                <w:lang w:val="tr-TR" w:eastAsia="tr-TR"/>
              </w:rPr>
              <w:t xml:space="preserve">Genellikle olmasa da izleme ve denetimler farklı bir birim tarafından yapılır. </w:t>
            </w:r>
          </w:p>
          <w:p w:rsidR="009C239D" w:rsidRPr="00291676" w:rsidRDefault="009C239D" w:rsidP="00ED3EF1">
            <w:pPr>
              <w:spacing w:after="0" w:line="240" w:lineRule="auto"/>
              <w:jc w:val="both"/>
              <w:rPr>
                <w:lang w:val="tr-TR" w:eastAsia="tr-TR"/>
              </w:rPr>
            </w:pPr>
          </w:p>
        </w:tc>
      </w:tr>
      <w:tr w:rsidR="009C239D" w:rsidRPr="00D34E30" w:rsidTr="00291676">
        <w:tc>
          <w:tcPr>
            <w:tcW w:w="8928" w:type="dxa"/>
          </w:tcPr>
          <w:p w:rsidR="009C239D" w:rsidRPr="00CA21B9" w:rsidRDefault="00CA21B9" w:rsidP="00ED3EF1">
            <w:pPr>
              <w:pStyle w:val="ListeParagraf"/>
              <w:numPr>
                <w:ilvl w:val="0"/>
                <w:numId w:val="2"/>
              </w:numPr>
              <w:spacing w:after="0" w:line="240" w:lineRule="auto"/>
              <w:jc w:val="both"/>
              <w:rPr>
                <w:b/>
                <w:lang w:val="tr-TR" w:eastAsia="tr-TR"/>
              </w:rPr>
            </w:pPr>
            <w:r w:rsidRPr="00CA21B9">
              <w:rPr>
                <w:b/>
                <w:lang w:val="tr-TR" w:eastAsia="tr-TR"/>
              </w:rPr>
              <w:t>Büyük bir santralin farklı birimleri için ayrı izinlerin çıkarılması mümkün müdür? Entegre iznini tanımı nedir?</w:t>
            </w:r>
          </w:p>
          <w:p w:rsidR="009C239D" w:rsidRPr="00291676" w:rsidRDefault="00CB5A18" w:rsidP="00ED3EF1">
            <w:pPr>
              <w:spacing w:after="0" w:line="240" w:lineRule="auto"/>
              <w:jc w:val="both"/>
              <w:rPr>
                <w:lang w:val="tr-TR" w:eastAsia="tr-TR"/>
              </w:rPr>
            </w:pPr>
            <w:r>
              <w:rPr>
                <w:u w:val="single"/>
                <w:lang w:eastAsia="tr-TR"/>
              </w:rPr>
              <w:t>Kastilya ve Leon</w:t>
            </w:r>
            <w:r w:rsidR="009C239D" w:rsidRPr="00291676">
              <w:rPr>
                <w:lang w:eastAsia="tr-TR"/>
              </w:rPr>
              <w:t>:</w:t>
            </w:r>
          </w:p>
          <w:p w:rsidR="00CA21B9" w:rsidRPr="00CA21B9" w:rsidRDefault="00CA21B9" w:rsidP="00ED3EF1">
            <w:pPr>
              <w:spacing w:after="0" w:line="240" w:lineRule="auto"/>
              <w:jc w:val="both"/>
              <w:rPr>
                <w:rStyle w:val="longtext"/>
                <w:lang w:val="tr-TR"/>
              </w:rPr>
            </w:pPr>
            <w:r w:rsidRPr="00CA21B9">
              <w:rPr>
                <w:rStyle w:val="longtext"/>
                <w:lang w:val="tr-TR"/>
              </w:rPr>
              <w:t xml:space="preserve">Biz daima her saha için 1 izin (1 tesis sahibi ve 1 saha, 1 izin) vermeye çalışıyoruz. İspanya çevre yönetmelikleri uyarınca hiç kimse 2 farklı tesis sahibine 1 izin veremez (örneğin bir ortak üretim biriminin tek bir kişiye ait olması ve enerjiyi kullanan tesisin başkasına ait olması söz konusu olduğunda). Yeni </w:t>
            </w:r>
            <w:r w:rsidR="00C667EA">
              <w:rPr>
                <w:rStyle w:val="longtext"/>
                <w:lang w:val="tr-TR"/>
              </w:rPr>
              <w:t>direktif</w:t>
            </w:r>
            <w:r w:rsidRPr="00CA21B9">
              <w:rPr>
                <w:rStyle w:val="longtext"/>
                <w:lang w:val="tr-TR"/>
              </w:rPr>
              <w:t xml:space="preserve"> ile birlikte bu durum değişmek zorunda.</w:t>
            </w:r>
          </w:p>
          <w:p w:rsidR="00CA21B9" w:rsidRPr="00CA21B9" w:rsidRDefault="00CA21B9" w:rsidP="00ED3EF1">
            <w:pPr>
              <w:spacing w:after="0" w:line="240" w:lineRule="auto"/>
              <w:jc w:val="both"/>
              <w:rPr>
                <w:rStyle w:val="longtext"/>
                <w:lang w:val="tr-TR"/>
              </w:rPr>
            </w:pPr>
          </w:p>
          <w:p w:rsidR="00CA21B9" w:rsidRDefault="00CA21B9" w:rsidP="00ED3EF1">
            <w:pPr>
              <w:spacing w:after="0" w:line="240" w:lineRule="auto"/>
              <w:jc w:val="both"/>
              <w:rPr>
                <w:rStyle w:val="longtext"/>
                <w:lang w:val="tr-TR"/>
              </w:rPr>
            </w:pPr>
            <w:r w:rsidRPr="00CA21B9">
              <w:rPr>
                <w:rStyle w:val="longtext"/>
                <w:lang w:val="tr-TR"/>
              </w:rPr>
              <w:t xml:space="preserve">Bununla birlikte, </w:t>
            </w:r>
            <w:r>
              <w:rPr>
                <w:rStyle w:val="longtext"/>
                <w:lang w:val="tr-TR"/>
              </w:rPr>
              <w:t>ihtimal</w:t>
            </w:r>
            <w:r w:rsidR="00C667EA">
              <w:rPr>
                <w:rStyle w:val="longtext"/>
                <w:lang w:val="tr-TR"/>
              </w:rPr>
              <w:t xml:space="preserve"> dâhilinde neyin daha uygun olduğunu görmek için her durumu değerlendiriyoruz.</w:t>
            </w:r>
          </w:p>
          <w:p w:rsidR="00C667EA" w:rsidRDefault="00C667EA" w:rsidP="00ED3EF1">
            <w:pPr>
              <w:spacing w:after="0" w:line="240" w:lineRule="auto"/>
              <w:jc w:val="both"/>
              <w:rPr>
                <w:rStyle w:val="longtext"/>
                <w:lang w:val="tr-TR"/>
              </w:rPr>
            </w:pPr>
          </w:p>
          <w:p w:rsidR="00C667EA" w:rsidRDefault="00C667EA" w:rsidP="00ED3EF1">
            <w:pPr>
              <w:spacing w:after="0" w:line="240" w:lineRule="auto"/>
              <w:jc w:val="both"/>
              <w:rPr>
                <w:rStyle w:val="longtext"/>
                <w:lang w:val="tr-TR"/>
              </w:rPr>
            </w:pPr>
            <w:r w:rsidRPr="00C667EA">
              <w:rPr>
                <w:rStyle w:val="longtext"/>
                <w:u w:val="single"/>
                <w:lang w:val="tr-TR"/>
              </w:rPr>
              <w:t>Madrid</w:t>
            </w:r>
            <w:r>
              <w:rPr>
                <w:rStyle w:val="longtext"/>
                <w:lang w:val="tr-TR"/>
              </w:rPr>
              <w:t>: Yalnızca parçaların sahipleri ayrı kişilerse.</w:t>
            </w:r>
          </w:p>
          <w:p w:rsidR="00C667EA" w:rsidRDefault="00C667EA" w:rsidP="00ED3EF1">
            <w:pPr>
              <w:spacing w:after="0" w:line="240" w:lineRule="auto"/>
              <w:jc w:val="both"/>
              <w:rPr>
                <w:rStyle w:val="longtext"/>
                <w:lang w:val="tr-TR"/>
              </w:rPr>
            </w:pPr>
          </w:p>
          <w:p w:rsidR="00C667EA" w:rsidRPr="00C667EA" w:rsidRDefault="00C667EA" w:rsidP="00ED3EF1">
            <w:pPr>
              <w:spacing w:after="0" w:line="240" w:lineRule="auto"/>
              <w:jc w:val="both"/>
              <w:rPr>
                <w:rStyle w:val="longtext"/>
                <w:u w:val="single"/>
                <w:lang w:val="tr-TR"/>
              </w:rPr>
            </w:pPr>
            <w:r w:rsidRPr="00C667EA">
              <w:rPr>
                <w:rStyle w:val="longtext"/>
                <w:u w:val="single"/>
                <w:lang w:val="tr-TR"/>
              </w:rPr>
              <w:t>Bakanlık (Orta Seviye)</w:t>
            </w:r>
          </w:p>
          <w:p w:rsidR="00C667EA" w:rsidRDefault="00C667EA" w:rsidP="00ED3EF1">
            <w:pPr>
              <w:spacing w:after="0" w:line="240" w:lineRule="auto"/>
              <w:jc w:val="both"/>
              <w:rPr>
                <w:rStyle w:val="longtext"/>
                <w:lang w:val="tr-TR"/>
              </w:rPr>
            </w:pPr>
            <w:r>
              <w:rPr>
                <w:rStyle w:val="longtext"/>
                <w:lang w:val="tr-TR"/>
              </w:rPr>
              <w:t>İspanya’da şimdiye kadar şu şekilde düşündük: 1 “saha” + 1 operatör = 1 izin. Artık EED</w:t>
            </w:r>
            <w:r w:rsidR="00B413E4">
              <w:rPr>
                <w:rStyle w:val="longtext"/>
                <w:lang w:val="tr-TR"/>
              </w:rPr>
              <w:t xml:space="preserve"> </w:t>
            </w:r>
            <w:r>
              <w:rPr>
                <w:rStyle w:val="longtext"/>
                <w:lang w:val="tr-TR"/>
              </w:rPr>
              <w:t>bizleri 1 saha + birkaç operatör = 1 izin sahibi olabilmeye zorluyor</w:t>
            </w:r>
            <w:r w:rsidR="00B413E4">
              <w:rPr>
                <w:rStyle w:val="longtext"/>
                <w:lang w:val="tr-TR"/>
              </w:rPr>
              <w:t>.</w:t>
            </w:r>
          </w:p>
          <w:p w:rsidR="00C667EA" w:rsidRDefault="00C667EA" w:rsidP="00ED3EF1">
            <w:pPr>
              <w:spacing w:after="0" w:line="240" w:lineRule="auto"/>
              <w:jc w:val="both"/>
              <w:rPr>
                <w:rStyle w:val="longtext"/>
                <w:lang w:val="tr-TR"/>
              </w:rPr>
            </w:pPr>
            <w:r>
              <w:rPr>
                <w:rStyle w:val="longtext"/>
                <w:lang w:val="tr-TR"/>
              </w:rPr>
              <w:t xml:space="preserve">Bu durum, her operatörün sorumluluğunun izin </w:t>
            </w:r>
            <w:r w:rsidR="00255B32">
              <w:rPr>
                <w:rStyle w:val="longtext"/>
                <w:lang w:val="tr-TR"/>
              </w:rPr>
              <w:t>dâhilinde</w:t>
            </w:r>
            <w:r>
              <w:rPr>
                <w:rStyle w:val="longtext"/>
                <w:lang w:val="tr-TR"/>
              </w:rPr>
              <w:t xml:space="preserve"> özenle belirlenmesi gerektiği anlamına gelir. Bu gerekliliği yerine getirmeye yönelik</w:t>
            </w:r>
            <w:r w:rsidR="00255B32">
              <w:rPr>
                <w:rStyle w:val="longtext"/>
                <w:lang w:val="tr-TR"/>
              </w:rPr>
              <w:t xml:space="preserve"> yasal önerimiz, yalnızca operatörlerin bu yönde bir talepte bulunması ve sorumlulukların dağıtılmasını teklif etmesi halinde uygulanacaktır. </w:t>
            </w:r>
            <w:r>
              <w:rPr>
                <w:rStyle w:val="longtext"/>
                <w:lang w:val="tr-TR"/>
              </w:rPr>
              <w:t xml:space="preserve"> </w:t>
            </w:r>
          </w:p>
          <w:p w:rsidR="00D34E30" w:rsidRPr="00D34E30" w:rsidRDefault="00D34E30" w:rsidP="00ED3EF1">
            <w:pPr>
              <w:spacing w:after="0" w:line="240" w:lineRule="auto"/>
              <w:jc w:val="both"/>
              <w:rPr>
                <w:lang w:val="en-US" w:eastAsia="tr-TR"/>
              </w:rPr>
            </w:pPr>
          </w:p>
        </w:tc>
      </w:tr>
      <w:tr w:rsidR="009C239D" w:rsidRPr="00D34E30" w:rsidTr="00291676">
        <w:tc>
          <w:tcPr>
            <w:tcW w:w="8928" w:type="dxa"/>
          </w:tcPr>
          <w:p w:rsidR="009C239D" w:rsidRPr="00255B32" w:rsidRDefault="00255B32" w:rsidP="00ED3EF1">
            <w:pPr>
              <w:pStyle w:val="ListeParagraf"/>
              <w:numPr>
                <w:ilvl w:val="0"/>
                <w:numId w:val="2"/>
              </w:numPr>
              <w:spacing w:after="0" w:line="240" w:lineRule="auto"/>
              <w:jc w:val="both"/>
              <w:rPr>
                <w:b/>
                <w:lang w:val="tr-TR" w:eastAsia="tr-TR"/>
              </w:rPr>
            </w:pPr>
            <w:r w:rsidRPr="00255B32">
              <w:rPr>
                <w:b/>
                <w:lang w:val="tr-TR" w:eastAsia="tr-TR"/>
              </w:rPr>
              <w:t>ÇED ve entegre izinden aynı birim mi sorumludur?</w:t>
            </w:r>
          </w:p>
          <w:p w:rsidR="009C239D" w:rsidRPr="00255B32" w:rsidRDefault="00CB5A18" w:rsidP="00ED3EF1">
            <w:pPr>
              <w:spacing w:after="0" w:line="240" w:lineRule="auto"/>
              <w:jc w:val="both"/>
              <w:rPr>
                <w:lang w:val="tr-TR" w:eastAsia="tr-TR"/>
              </w:rPr>
            </w:pPr>
            <w:r w:rsidRPr="00255B32">
              <w:rPr>
                <w:u w:val="single"/>
                <w:lang w:val="tr-TR" w:eastAsia="tr-TR"/>
              </w:rPr>
              <w:t>Kastilya ve Leon</w:t>
            </w:r>
            <w:r w:rsidR="009C239D" w:rsidRPr="00255B32">
              <w:rPr>
                <w:lang w:val="tr-TR" w:eastAsia="tr-TR"/>
              </w:rPr>
              <w:t>:</w:t>
            </w:r>
            <w:r w:rsidR="008C47F9" w:rsidRPr="00255B32">
              <w:rPr>
                <w:lang w:val="tr-TR" w:eastAsia="tr-TR"/>
              </w:rPr>
              <w:t xml:space="preserve"> </w:t>
            </w:r>
            <w:r w:rsidR="00255B32" w:rsidRPr="00255B32">
              <w:rPr>
                <w:lang w:val="tr-TR" w:eastAsia="tr-TR"/>
              </w:rPr>
              <w:t>Hayır</w:t>
            </w:r>
            <w:r w:rsidR="009C239D" w:rsidRPr="00255B32">
              <w:rPr>
                <w:lang w:val="tr-TR" w:eastAsia="tr-TR"/>
              </w:rPr>
              <w:t>.</w:t>
            </w:r>
          </w:p>
          <w:p w:rsidR="009C239D" w:rsidRPr="00255B32" w:rsidRDefault="009C239D" w:rsidP="00ED3EF1">
            <w:pPr>
              <w:spacing w:after="0" w:line="240" w:lineRule="auto"/>
              <w:jc w:val="both"/>
              <w:rPr>
                <w:lang w:val="tr-TR" w:eastAsia="tr-TR"/>
              </w:rPr>
            </w:pPr>
          </w:p>
          <w:p w:rsidR="009C239D" w:rsidRPr="00255B32" w:rsidRDefault="009C239D" w:rsidP="00ED3EF1">
            <w:pPr>
              <w:spacing w:after="0" w:line="240" w:lineRule="auto"/>
              <w:jc w:val="both"/>
              <w:rPr>
                <w:lang w:val="tr-TR" w:eastAsia="tr-TR"/>
              </w:rPr>
            </w:pPr>
            <w:r w:rsidRPr="00255B32">
              <w:rPr>
                <w:u w:val="single"/>
                <w:lang w:val="tr-TR" w:eastAsia="tr-TR"/>
              </w:rPr>
              <w:t>Madrid</w:t>
            </w:r>
            <w:r w:rsidRPr="00255B32">
              <w:rPr>
                <w:lang w:val="tr-TR" w:eastAsia="tr-TR"/>
              </w:rPr>
              <w:t xml:space="preserve">: </w:t>
            </w:r>
            <w:r w:rsidR="00255B32" w:rsidRPr="00255B32">
              <w:rPr>
                <w:lang w:val="tr-TR" w:eastAsia="tr-TR"/>
              </w:rPr>
              <w:t>Evet</w:t>
            </w:r>
          </w:p>
          <w:p w:rsidR="009C239D" w:rsidRPr="00255B32" w:rsidRDefault="009C239D" w:rsidP="00ED3EF1">
            <w:pPr>
              <w:spacing w:after="0" w:line="240" w:lineRule="auto"/>
              <w:jc w:val="both"/>
              <w:rPr>
                <w:lang w:val="tr-TR" w:eastAsia="tr-TR"/>
              </w:rPr>
            </w:pPr>
          </w:p>
          <w:p w:rsidR="009C239D" w:rsidRPr="00255B32" w:rsidRDefault="00255B32" w:rsidP="00ED3EF1">
            <w:pPr>
              <w:spacing w:after="0" w:line="240" w:lineRule="auto"/>
              <w:jc w:val="both"/>
              <w:rPr>
                <w:lang w:val="tr-TR" w:eastAsia="tr-TR"/>
              </w:rPr>
            </w:pPr>
            <w:r w:rsidRPr="00255B32">
              <w:rPr>
                <w:rStyle w:val="longtext"/>
                <w:u w:val="single"/>
                <w:lang w:val="tr-TR"/>
              </w:rPr>
              <w:t>Bakanlık (Orta Seviye)</w:t>
            </w:r>
            <w:r w:rsidR="009C239D" w:rsidRPr="00255B32">
              <w:rPr>
                <w:lang w:val="tr-TR" w:eastAsia="tr-TR"/>
              </w:rPr>
              <w:t>:</w:t>
            </w:r>
            <w:r w:rsidR="008C47F9" w:rsidRPr="00255B32">
              <w:rPr>
                <w:lang w:val="tr-TR" w:eastAsia="tr-TR"/>
              </w:rPr>
              <w:t xml:space="preserve"> </w:t>
            </w:r>
            <w:r w:rsidRPr="00255B32">
              <w:rPr>
                <w:lang w:val="tr-TR" w:eastAsia="tr-TR"/>
              </w:rPr>
              <w:t>Bölgeye göre değişiklik gösterir.</w:t>
            </w:r>
          </w:p>
          <w:p w:rsidR="009C239D" w:rsidRPr="00D34E30" w:rsidRDefault="009C239D" w:rsidP="00ED3EF1">
            <w:pPr>
              <w:spacing w:after="0" w:line="240" w:lineRule="auto"/>
              <w:jc w:val="both"/>
              <w:rPr>
                <w:lang w:val="en-US" w:eastAsia="tr-TR"/>
              </w:rPr>
            </w:pPr>
          </w:p>
        </w:tc>
      </w:tr>
      <w:tr w:rsidR="009C239D" w:rsidRPr="008C47F9" w:rsidTr="00291676">
        <w:tc>
          <w:tcPr>
            <w:tcW w:w="8928" w:type="dxa"/>
          </w:tcPr>
          <w:p w:rsidR="009C239D" w:rsidRPr="00255B32" w:rsidRDefault="00255B32" w:rsidP="00ED3EF1">
            <w:pPr>
              <w:pStyle w:val="ListeParagraf"/>
              <w:numPr>
                <w:ilvl w:val="0"/>
                <w:numId w:val="2"/>
              </w:numPr>
              <w:spacing w:after="0" w:line="240" w:lineRule="auto"/>
              <w:jc w:val="both"/>
              <w:rPr>
                <w:b/>
                <w:lang w:val="tr-TR" w:eastAsia="tr-TR"/>
              </w:rPr>
            </w:pPr>
            <w:r w:rsidRPr="00255B32">
              <w:rPr>
                <w:b/>
                <w:lang w:val="tr-TR" w:eastAsia="tr-TR"/>
              </w:rPr>
              <w:t>ÇED prosedürü sırasında istenen belgeler nelerdir?</w:t>
            </w:r>
          </w:p>
          <w:p w:rsidR="009C239D" w:rsidRPr="00255B32" w:rsidRDefault="00CB5A18" w:rsidP="00ED3EF1">
            <w:pPr>
              <w:spacing w:after="0" w:line="240" w:lineRule="auto"/>
              <w:jc w:val="both"/>
              <w:rPr>
                <w:lang w:val="tr-TR" w:eastAsia="tr-TR"/>
              </w:rPr>
            </w:pPr>
            <w:r w:rsidRPr="00255B32">
              <w:rPr>
                <w:u w:val="single"/>
                <w:lang w:val="tr-TR" w:eastAsia="tr-TR"/>
              </w:rPr>
              <w:t>Kastilya ve Leon</w:t>
            </w:r>
            <w:r w:rsidR="009C239D" w:rsidRPr="00255B32">
              <w:rPr>
                <w:lang w:val="tr-TR" w:eastAsia="tr-TR"/>
              </w:rPr>
              <w:t>:</w:t>
            </w:r>
          </w:p>
          <w:p w:rsidR="00255B32" w:rsidRDefault="00255B32" w:rsidP="00ED3EF1">
            <w:pPr>
              <w:spacing w:after="0" w:line="240" w:lineRule="auto"/>
              <w:jc w:val="both"/>
              <w:rPr>
                <w:rStyle w:val="longtext"/>
                <w:lang w:val="tr-TR"/>
              </w:rPr>
            </w:pPr>
            <w:r>
              <w:rPr>
                <w:rStyle w:val="longtext"/>
                <w:lang w:val="tr-TR"/>
              </w:rPr>
              <w:t>Projeye fazlasıyla bağlı olup</w:t>
            </w:r>
            <w:r w:rsidR="000037EF">
              <w:rPr>
                <w:rStyle w:val="longtext"/>
                <w:lang w:val="tr-TR"/>
              </w:rPr>
              <w:t xml:space="preserve"> her durumda işletme sahibinden daima en azından ulusal ÇED kanunun 6, 7 ve 16. Maddelerinde belirtilen bilgiler istenir (ÇED Direktifi gerekliliklerinin değiştirilmesi).</w:t>
            </w:r>
          </w:p>
          <w:p w:rsidR="009C239D" w:rsidRPr="00291676" w:rsidRDefault="009C239D" w:rsidP="00ED3EF1">
            <w:pPr>
              <w:spacing w:after="0" w:line="240" w:lineRule="auto"/>
              <w:jc w:val="both"/>
              <w:rPr>
                <w:lang w:val="tr-TR" w:eastAsia="tr-TR"/>
              </w:rPr>
            </w:pPr>
          </w:p>
          <w:p w:rsidR="009C239D" w:rsidRPr="00291676" w:rsidRDefault="009C239D" w:rsidP="00ED3EF1">
            <w:pPr>
              <w:pStyle w:val="NormalWeb"/>
              <w:spacing w:before="0" w:beforeAutospacing="0" w:after="0" w:afterAutospacing="0"/>
              <w:jc w:val="both"/>
              <w:rPr>
                <w:rFonts w:ascii="Calibri" w:hAnsi="Calibri" w:cs="Arial"/>
                <w:sz w:val="22"/>
                <w:szCs w:val="22"/>
                <w:lang w:val="tr-TR" w:eastAsia="tr-TR"/>
              </w:rPr>
            </w:pPr>
            <w:r w:rsidRPr="00291676">
              <w:rPr>
                <w:rFonts w:ascii="Calibri" w:hAnsi="Calibri"/>
                <w:sz w:val="22"/>
                <w:szCs w:val="22"/>
                <w:u w:val="single"/>
                <w:lang w:eastAsia="tr-TR"/>
              </w:rPr>
              <w:t>Madrid</w:t>
            </w:r>
            <w:r w:rsidRPr="00291676">
              <w:rPr>
                <w:rFonts w:ascii="Calibri" w:hAnsi="Calibri"/>
                <w:sz w:val="22"/>
                <w:szCs w:val="22"/>
                <w:lang w:eastAsia="tr-TR"/>
              </w:rPr>
              <w:t xml:space="preserve">: </w:t>
            </w:r>
          </w:p>
          <w:p w:rsidR="000037EF" w:rsidRDefault="000037EF" w:rsidP="00ED3EF1">
            <w:pPr>
              <w:pStyle w:val="NormalWeb"/>
              <w:numPr>
                <w:ilvl w:val="0"/>
                <w:numId w:val="6"/>
              </w:numPr>
              <w:spacing w:before="0" w:beforeAutospacing="0" w:after="0" w:afterAutospacing="0"/>
              <w:jc w:val="both"/>
              <w:rPr>
                <w:rFonts w:ascii="Calibri" w:hAnsi="Calibri" w:cs="Arial"/>
                <w:sz w:val="22"/>
                <w:szCs w:val="22"/>
                <w:lang w:val="tr-TR" w:eastAsia="tr-TR"/>
              </w:rPr>
            </w:pPr>
            <w:r>
              <w:rPr>
                <w:rFonts w:ascii="Calibri" w:hAnsi="Calibri" w:cs="Arial"/>
                <w:sz w:val="22"/>
                <w:szCs w:val="22"/>
                <w:lang w:val="tr-TR" w:eastAsia="tr-TR"/>
              </w:rPr>
              <w:t>Özet Rapor (kapsam belirleme aşaması). Rapor, çevre etkisini araştırma çalışmasının hazırlanmasına yönelik teklifler düzenlemesi için çeşitli yetkili makamlara gönderilir.</w:t>
            </w:r>
          </w:p>
          <w:p w:rsidR="009C239D" w:rsidRPr="00291676" w:rsidRDefault="009C239D" w:rsidP="00ED3EF1">
            <w:pPr>
              <w:pStyle w:val="NormalWeb"/>
              <w:spacing w:before="0" w:beforeAutospacing="0" w:after="0" w:afterAutospacing="0"/>
              <w:jc w:val="both"/>
              <w:rPr>
                <w:rFonts w:ascii="Calibri" w:hAnsi="Calibri" w:cs="Arial"/>
                <w:sz w:val="22"/>
                <w:szCs w:val="22"/>
                <w:lang w:val="tr-TR" w:eastAsia="tr-TR"/>
              </w:rPr>
            </w:pPr>
          </w:p>
          <w:p w:rsidR="009C239D" w:rsidRPr="00291676" w:rsidRDefault="000037EF" w:rsidP="00ED3EF1">
            <w:pPr>
              <w:pStyle w:val="NormalWeb"/>
              <w:numPr>
                <w:ilvl w:val="0"/>
                <w:numId w:val="6"/>
              </w:numPr>
              <w:spacing w:before="0" w:beforeAutospacing="0" w:after="0" w:afterAutospacing="0"/>
              <w:jc w:val="both"/>
              <w:rPr>
                <w:rFonts w:ascii="Calibri" w:hAnsi="Calibri" w:cs="Arial"/>
                <w:sz w:val="22"/>
                <w:szCs w:val="22"/>
                <w:lang w:val="tr-TR" w:eastAsia="tr-TR"/>
              </w:rPr>
            </w:pPr>
            <w:r>
              <w:rPr>
                <w:rFonts w:ascii="Calibri" w:hAnsi="Calibri" w:cs="Arial"/>
                <w:b/>
                <w:bCs/>
                <w:sz w:val="22"/>
                <w:szCs w:val="22"/>
                <w:lang w:val="tr-TR" w:eastAsia="tr-TR"/>
              </w:rPr>
              <w:t>ÇED Çalışması için</w:t>
            </w:r>
            <w:r w:rsidR="009C239D" w:rsidRPr="00291676">
              <w:rPr>
                <w:rFonts w:ascii="Calibri" w:hAnsi="Calibri" w:cs="Arial"/>
                <w:b/>
                <w:bCs/>
                <w:sz w:val="22"/>
                <w:szCs w:val="22"/>
                <w:lang w:val="tr-TR" w:eastAsia="tr-TR"/>
              </w:rPr>
              <w:t>:</w:t>
            </w:r>
          </w:p>
          <w:p w:rsidR="000037EF" w:rsidRPr="00795C74" w:rsidRDefault="00795C74" w:rsidP="00ED3EF1">
            <w:pPr>
              <w:spacing w:after="0" w:line="240" w:lineRule="auto"/>
              <w:ind w:left="720"/>
              <w:jc w:val="both"/>
              <w:rPr>
                <w:rStyle w:val="longtext"/>
                <w:lang w:val="tr-TR"/>
              </w:rPr>
            </w:pPr>
            <w:r w:rsidRPr="00795C74">
              <w:rPr>
                <w:rStyle w:val="longtext"/>
                <w:lang w:val="tr-TR"/>
              </w:rPr>
              <w:t>En azından projenin ve proje faaliyetlerinin tanımını içermelidir:</w:t>
            </w:r>
          </w:p>
          <w:p w:rsidR="00795C74" w:rsidRPr="008B1E76" w:rsidRDefault="008C47F9" w:rsidP="00ED3EF1">
            <w:pPr>
              <w:spacing w:after="0" w:line="240" w:lineRule="auto"/>
              <w:ind w:left="720"/>
              <w:jc w:val="both"/>
              <w:rPr>
                <w:rStyle w:val="longtext"/>
                <w:lang w:val="tr-TR"/>
              </w:rPr>
            </w:pPr>
            <w:r w:rsidRPr="008B1E76">
              <w:rPr>
                <w:rStyle w:val="longtext"/>
                <w:lang w:val="tr-TR"/>
              </w:rPr>
              <w:t xml:space="preserve">- </w:t>
            </w:r>
            <w:r w:rsidR="00795C74" w:rsidRPr="008B1E76">
              <w:rPr>
                <w:rStyle w:val="longtext"/>
                <w:lang w:val="tr-TR"/>
              </w:rPr>
              <w:t>Teknik açıdan uygulanabilir alternatiflerin incelenmesi ve çözümün doğrulanması.</w:t>
            </w:r>
          </w:p>
          <w:p w:rsidR="00795C74" w:rsidRPr="008B1E76" w:rsidRDefault="00795C74" w:rsidP="00ED3EF1">
            <w:pPr>
              <w:spacing w:after="0" w:line="240" w:lineRule="auto"/>
              <w:ind w:left="720"/>
              <w:jc w:val="both"/>
              <w:rPr>
                <w:rStyle w:val="longtext"/>
                <w:lang w:val="tr-TR"/>
              </w:rPr>
            </w:pPr>
            <w:r w:rsidRPr="008B1E76">
              <w:rPr>
                <w:rStyle w:val="longtext"/>
                <w:lang w:val="tr-TR"/>
              </w:rPr>
              <w:t>- Temel çevresel ve ekolojik etkileşimlere ilişkin çevre envanteri ve açıklama.</w:t>
            </w:r>
          </w:p>
          <w:p w:rsidR="008B1E76" w:rsidRPr="008B1E76" w:rsidRDefault="008B1E76" w:rsidP="00ED3EF1">
            <w:pPr>
              <w:spacing w:after="0" w:line="240" w:lineRule="auto"/>
              <w:ind w:left="720"/>
              <w:jc w:val="both"/>
              <w:rPr>
                <w:rStyle w:val="longtext"/>
                <w:lang w:val="tr-TR"/>
              </w:rPr>
            </w:pPr>
            <w:r>
              <w:rPr>
                <w:rStyle w:val="longtext"/>
                <w:lang w:val="tr-TR"/>
              </w:rPr>
              <w:t xml:space="preserve">- </w:t>
            </w:r>
            <w:r w:rsidRPr="008B1E76">
              <w:rPr>
                <w:rStyle w:val="longtext"/>
                <w:lang w:val="tr-TR"/>
              </w:rPr>
              <w:t>Hem önerilen çözümde hem de alternatif çözümlerde etkilerin belirlenmesi ve değerlendirilmesi.</w:t>
            </w:r>
          </w:p>
          <w:p w:rsidR="008B1E76" w:rsidRPr="008B1E76" w:rsidRDefault="008B1E76" w:rsidP="00ED3EF1">
            <w:pPr>
              <w:spacing w:after="0" w:line="240" w:lineRule="auto"/>
              <w:ind w:left="720"/>
              <w:jc w:val="both"/>
              <w:rPr>
                <w:rStyle w:val="longtext"/>
                <w:lang w:val="tr-TR"/>
              </w:rPr>
            </w:pPr>
            <w:r w:rsidRPr="008B1E76">
              <w:rPr>
                <w:rStyle w:val="longtext"/>
                <w:lang w:val="tr-TR"/>
              </w:rPr>
              <w:t>- Koruyucu ve düzeltici önlemlerin tespit edilmesi.</w:t>
            </w:r>
          </w:p>
          <w:p w:rsidR="008C47F9" w:rsidRPr="008B1E76" w:rsidRDefault="008C47F9" w:rsidP="008B1E76">
            <w:pPr>
              <w:spacing w:after="0" w:line="240" w:lineRule="auto"/>
              <w:ind w:left="720"/>
              <w:rPr>
                <w:rFonts w:cs="Arial"/>
                <w:lang w:val="tr-TR" w:eastAsia="tr-TR"/>
              </w:rPr>
            </w:pPr>
            <w:r w:rsidRPr="008B1E76">
              <w:rPr>
                <w:rStyle w:val="longtext"/>
                <w:lang w:val="tr-TR"/>
              </w:rPr>
              <w:t xml:space="preserve">- </w:t>
            </w:r>
            <w:r w:rsidR="008B1E76" w:rsidRPr="008B1E76">
              <w:rPr>
                <w:rStyle w:val="longtext"/>
                <w:lang w:val="tr-TR"/>
              </w:rPr>
              <w:t>Çevre izleme programı</w:t>
            </w:r>
            <w:r w:rsidRPr="008B1E76">
              <w:rPr>
                <w:rStyle w:val="longtext"/>
                <w:lang w:val="tr-TR"/>
              </w:rPr>
              <w:t>.</w:t>
            </w:r>
            <w:r w:rsidRPr="008B1E76">
              <w:rPr>
                <w:lang w:val="tr-TR"/>
              </w:rPr>
              <w:br/>
            </w:r>
            <w:r w:rsidRPr="008B1E76">
              <w:rPr>
                <w:rStyle w:val="longtext"/>
                <w:lang w:val="tr-TR"/>
              </w:rPr>
              <w:t xml:space="preserve">- </w:t>
            </w:r>
            <w:r w:rsidR="008B1E76" w:rsidRPr="008B1E76">
              <w:rPr>
                <w:rStyle w:val="longtext"/>
                <w:lang w:val="tr-TR"/>
              </w:rPr>
              <w:t>İdari Özet</w:t>
            </w:r>
            <w:r w:rsidRPr="008B1E76">
              <w:rPr>
                <w:lang w:val="tr-TR"/>
              </w:rPr>
              <w:br/>
            </w:r>
          </w:p>
          <w:p w:rsidR="008B1E76" w:rsidRDefault="008B1E76" w:rsidP="00ED3EF1">
            <w:pPr>
              <w:spacing w:after="0" w:line="240" w:lineRule="auto"/>
              <w:jc w:val="both"/>
              <w:rPr>
                <w:rStyle w:val="longtext"/>
                <w:lang w:val="tr-TR"/>
              </w:rPr>
            </w:pPr>
            <w:r w:rsidRPr="008B1E76">
              <w:rPr>
                <w:rStyle w:val="longtext"/>
                <w:lang w:val="tr-TR"/>
              </w:rPr>
              <w:t xml:space="preserve">Görebildiğiniz gibi, IPPC izin uygulamasının aksine ÇED Çalışması sektörel çevre izinleri hakkında </w:t>
            </w:r>
            <w:r>
              <w:rPr>
                <w:rStyle w:val="longtext"/>
                <w:lang w:val="tr-TR"/>
              </w:rPr>
              <w:t>bilgi talep edilmesini</w:t>
            </w:r>
            <w:r w:rsidRPr="008B1E76">
              <w:rPr>
                <w:rStyle w:val="longtext"/>
                <w:lang w:val="tr-TR"/>
              </w:rPr>
              <w:t xml:space="preserve"> kapsamaz. Bu</w:t>
            </w:r>
            <w:r>
              <w:rPr>
                <w:rStyle w:val="longtext"/>
                <w:lang w:val="tr-TR"/>
              </w:rPr>
              <w:t xml:space="preserve"> durum</w:t>
            </w:r>
            <w:r w:rsidRPr="008B1E76">
              <w:rPr>
                <w:rStyle w:val="longtext"/>
                <w:lang w:val="tr-TR"/>
              </w:rPr>
              <w:t xml:space="preserve">, </w:t>
            </w:r>
            <w:r>
              <w:rPr>
                <w:rStyle w:val="longtext"/>
                <w:lang w:val="tr-TR"/>
              </w:rPr>
              <w:t>(çeşitli sektörel izinleri b</w:t>
            </w:r>
            <w:r w:rsidR="00CA7573">
              <w:rPr>
                <w:rStyle w:val="longtext"/>
                <w:lang w:val="tr-TR"/>
              </w:rPr>
              <w:t>irl</w:t>
            </w:r>
            <w:r>
              <w:rPr>
                <w:rStyle w:val="longtext"/>
                <w:lang w:val="tr-TR"/>
              </w:rPr>
              <w:t xml:space="preserve">eştiren) </w:t>
            </w:r>
            <w:r w:rsidRPr="008B1E76">
              <w:rPr>
                <w:rStyle w:val="longtext"/>
                <w:lang w:val="tr-TR"/>
              </w:rPr>
              <w:t>IPPC izni</w:t>
            </w:r>
            <w:r>
              <w:rPr>
                <w:rStyle w:val="longtext"/>
                <w:lang w:val="tr-TR"/>
              </w:rPr>
              <w:t>ne ilişkin</w:t>
            </w:r>
            <w:r w:rsidRPr="008B1E76">
              <w:rPr>
                <w:rStyle w:val="longtext"/>
                <w:lang w:val="tr-TR"/>
              </w:rPr>
              <w:t xml:space="preserve"> farklılıklardan birisidir. </w:t>
            </w:r>
          </w:p>
          <w:p w:rsidR="00CA7573" w:rsidRDefault="00CA7573" w:rsidP="00ED3EF1">
            <w:pPr>
              <w:spacing w:after="0" w:line="240" w:lineRule="auto"/>
              <w:jc w:val="both"/>
              <w:rPr>
                <w:rStyle w:val="longtext"/>
                <w:lang w:val="tr-TR"/>
              </w:rPr>
            </w:pPr>
          </w:p>
          <w:p w:rsidR="00CA7573" w:rsidRPr="008B1E76" w:rsidRDefault="00CA7573" w:rsidP="00ED3EF1">
            <w:pPr>
              <w:spacing w:after="0" w:line="240" w:lineRule="auto"/>
              <w:jc w:val="both"/>
              <w:rPr>
                <w:rStyle w:val="longtext"/>
                <w:lang w:val="tr-TR"/>
              </w:rPr>
            </w:pPr>
            <w:r>
              <w:rPr>
                <w:rStyle w:val="longtext"/>
                <w:lang w:val="tr-TR"/>
              </w:rPr>
              <w:t>Sonuç, kendisi bir izin olmayan ÇED Kararı şeklinde ortaya çıkar. Karardan sonra, kararın olumlu olması halinde proje türüne bağlı olarak bir izin verecek olan diğer Yetkili Makamlara benzer.</w:t>
            </w:r>
          </w:p>
          <w:p w:rsidR="009C239D" w:rsidRPr="00291676" w:rsidRDefault="009C239D" w:rsidP="00ED3EF1">
            <w:pPr>
              <w:spacing w:after="0" w:line="240" w:lineRule="auto"/>
              <w:jc w:val="both"/>
              <w:rPr>
                <w:lang w:val="tr-TR" w:eastAsia="tr-TR"/>
              </w:rPr>
            </w:pPr>
          </w:p>
          <w:p w:rsidR="009C239D" w:rsidRPr="008C47F9" w:rsidRDefault="00CA7573" w:rsidP="00ED3EF1">
            <w:pPr>
              <w:spacing w:after="0" w:line="240" w:lineRule="auto"/>
              <w:jc w:val="both"/>
              <w:rPr>
                <w:lang w:val="en-US" w:eastAsia="tr-TR"/>
              </w:rPr>
            </w:pPr>
            <w:r w:rsidRPr="00255B32">
              <w:rPr>
                <w:rStyle w:val="longtext"/>
                <w:u w:val="single"/>
                <w:lang w:val="tr-TR"/>
              </w:rPr>
              <w:t>Bakanlık (Orta Seviye)</w:t>
            </w:r>
            <w:r w:rsidRPr="00255B32">
              <w:rPr>
                <w:lang w:val="tr-TR" w:eastAsia="tr-TR"/>
              </w:rPr>
              <w:t xml:space="preserve">: </w:t>
            </w:r>
            <w:r w:rsidR="00BA1384" w:rsidRPr="00D462A3">
              <w:rPr>
                <w:lang w:val="tr-TR"/>
              </w:rPr>
              <w:t xml:space="preserve">Önceki </w:t>
            </w:r>
            <w:r w:rsidR="00BA1384">
              <w:rPr>
                <w:lang w:val="tr-TR"/>
              </w:rPr>
              <w:t>ifadeler</w:t>
            </w:r>
            <w:r w:rsidR="00BA1384" w:rsidRPr="00D462A3">
              <w:rPr>
                <w:lang w:val="tr-TR"/>
              </w:rPr>
              <w:t xml:space="preserve"> </w:t>
            </w:r>
            <w:r w:rsidR="00BA1384">
              <w:rPr>
                <w:lang w:val="tr-TR"/>
              </w:rPr>
              <w:t>kabul edilmiştir</w:t>
            </w:r>
            <w:r w:rsidR="00BA1384" w:rsidRPr="00D462A3">
              <w:rPr>
                <w:lang w:val="tr-TR"/>
              </w:rPr>
              <w:t>.</w:t>
            </w:r>
          </w:p>
          <w:p w:rsidR="009C239D" w:rsidRPr="00291676" w:rsidRDefault="009C239D" w:rsidP="00ED3EF1">
            <w:pPr>
              <w:spacing w:after="0" w:line="240" w:lineRule="auto"/>
              <w:jc w:val="both"/>
              <w:rPr>
                <w:lang w:val="tr-TR" w:eastAsia="tr-TR"/>
              </w:rPr>
            </w:pPr>
          </w:p>
        </w:tc>
      </w:tr>
      <w:tr w:rsidR="009C239D" w:rsidRPr="008C47F9" w:rsidTr="00291676">
        <w:tc>
          <w:tcPr>
            <w:tcW w:w="8928" w:type="dxa"/>
          </w:tcPr>
          <w:p w:rsidR="009C239D" w:rsidRPr="00BA1384" w:rsidRDefault="00BA1384" w:rsidP="00ED3EF1">
            <w:pPr>
              <w:pStyle w:val="ListeParagraf"/>
              <w:numPr>
                <w:ilvl w:val="0"/>
                <w:numId w:val="2"/>
              </w:numPr>
              <w:spacing w:after="0" w:line="240" w:lineRule="auto"/>
              <w:jc w:val="both"/>
              <w:rPr>
                <w:b/>
                <w:lang w:val="tr-TR" w:eastAsia="tr-TR"/>
              </w:rPr>
            </w:pPr>
            <w:r w:rsidRPr="00BA1384">
              <w:rPr>
                <w:b/>
                <w:lang w:val="tr-TR" w:eastAsia="tr-TR"/>
              </w:rPr>
              <w:t xml:space="preserve">ÇED süreci sırasında mevcut en iyi teknikler incelenir mi incelenmez mi? </w:t>
            </w:r>
          </w:p>
          <w:p w:rsidR="009C239D" w:rsidRPr="00BA1384" w:rsidRDefault="00CB5A18" w:rsidP="00ED3EF1">
            <w:pPr>
              <w:spacing w:after="0" w:line="240" w:lineRule="auto"/>
              <w:jc w:val="both"/>
              <w:rPr>
                <w:lang w:val="tr-TR" w:eastAsia="tr-TR"/>
              </w:rPr>
            </w:pPr>
            <w:r w:rsidRPr="00BA1384">
              <w:rPr>
                <w:u w:val="single"/>
                <w:lang w:val="tr-TR" w:eastAsia="tr-TR"/>
              </w:rPr>
              <w:t>Kastilya ve Leon</w:t>
            </w:r>
            <w:r w:rsidR="009C239D" w:rsidRPr="00BA1384">
              <w:rPr>
                <w:lang w:val="tr-TR" w:eastAsia="tr-TR"/>
              </w:rPr>
              <w:t>:</w:t>
            </w:r>
          </w:p>
          <w:p w:rsidR="00BA1384" w:rsidRPr="00BA1384" w:rsidRDefault="0067495F" w:rsidP="00ED3EF1">
            <w:pPr>
              <w:spacing w:after="0" w:line="240" w:lineRule="auto"/>
              <w:jc w:val="both"/>
              <w:rPr>
                <w:rStyle w:val="longtext"/>
                <w:lang w:val="tr-TR"/>
              </w:rPr>
            </w:pPr>
            <w:r>
              <w:rPr>
                <w:rStyle w:val="longtext"/>
                <w:lang w:val="tr-TR"/>
              </w:rPr>
              <w:t>Neredeyse hiçbir zaman. ELV değerlerinin ÇED’e dahil edilmesini yasakladık çünkü ÇED bir izin gibi yenilenmez; ELV değerleri ise mevcut BAT’lerle bağlantılı olarak belirlenir.</w:t>
            </w:r>
          </w:p>
          <w:p w:rsidR="009C239D" w:rsidRPr="00BA1384" w:rsidRDefault="009C239D" w:rsidP="00ED3EF1">
            <w:pPr>
              <w:spacing w:after="0" w:line="240" w:lineRule="auto"/>
              <w:jc w:val="both"/>
              <w:rPr>
                <w:lang w:val="tr-TR" w:eastAsia="tr-TR"/>
              </w:rPr>
            </w:pPr>
          </w:p>
          <w:p w:rsidR="009C239D" w:rsidRPr="00BA1384" w:rsidRDefault="009C239D" w:rsidP="00ED3EF1">
            <w:pPr>
              <w:spacing w:after="0" w:line="240" w:lineRule="auto"/>
              <w:jc w:val="both"/>
              <w:rPr>
                <w:lang w:val="tr-TR" w:eastAsia="tr-TR"/>
              </w:rPr>
            </w:pPr>
            <w:r w:rsidRPr="00BA1384">
              <w:rPr>
                <w:u w:val="single"/>
                <w:lang w:val="tr-TR" w:eastAsia="tr-TR"/>
              </w:rPr>
              <w:t>Madrid</w:t>
            </w:r>
            <w:r w:rsidRPr="00BA1384">
              <w:rPr>
                <w:lang w:val="tr-TR" w:eastAsia="tr-TR"/>
              </w:rPr>
              <w:t xml:space="preserve">:  </w:t>
            </w:r>
            <w:r w:rsidR="00BA1384" w:rsidRPr="00BA1384">
              <w:rPr>
                <w:lang w:val="tr-TR" w:eastAsia="tr-TR"/>
              </w:rPr>
              <w:t>İncelenmez</w:t>
            </w:r>
            <w:r w:rsidR="008C47F9" w:rsidRPr="00BA1384">
              <w:rPr>
                <w:lang w:val="tr-TR" w:eastAsia="tr-TR"/>
              </w:rPr>
              <w:t>.</w:t>
            </w:r>
          </w:p>
          <w:p w:rsidR="009C239D" w:rsidRPr="00BA1384" w:rsidRDefault="009C239D" w:rsidP="00ED3EF1">
            <w:pPr>
              <w:spacing w:after="0" w:line="240" w:lineRule="auto"/>
              <w:jc w:val="both"/>
              <w:rPr>
                <w:lang w:val="tr-TR" w:eastAsia="tr-TR"/>
              </w:rPr>
            </w:pPr>
          </w:p>
          <w:p w:rsidR="009C239D" w:rsidRPr="00BA1384" w:rsidRDefault="00BA1384" w:rsidP="00ED3EF1">
            <w:pPr>
              <w:spacing w:after="0" w:line="240" w:lineRule="auto"/>
              <w:jc w:val="both"/>
              <w:rPr>
                <w:lang w:val="tr-TR" w:eastAsia="tr-TR"/>
              </w:rPr>
            </w:pPr>
            <w:r w:rsidRPr="00BA1384">
              <w:rPr>
                <w:rStyle w:val="longtext"/>
                <w:u w:val="single"/>
                <w:lang w:val="tr-TR"/>
              </w:rPr>
              <w:t>Bakanlık (Orta Seviye)</w:t>
            </w:r>
            <w:r w:rsidRPr="00BA1384">
              <w:rPr>
                <w:lang w:val="tr-TR" w:eastAsia="tr-TR"/>
              </w:rPr>
              <w:t>: Kastilya ve Leon’un açıkladığı şekilde.</w:t>
            </w:r>
          </w:p>
          <w:p w:rsidR="009C239D" w:rsidRPr="00291676" w:rsidRDefault="009C239D" w:rsidP="00ED3EF1">
            <w:pPr>
              <w:spacing w:after="0" w:line="240" w:lineRule="auto"/>
              <w:jc w:val="both"/>
              <w:rPr>
                <w:lang w:val="tr-TR" w:eastAsia="tr-TR"/>
              </w:rPr>
            </w:pPr>
          </w:p>
        </w:tc>
      </w:tr>
      <w:tr w:rsidR="009C239D" w:rsidRPr="00291676" w:rsidTr="00291676">
        <w:tc>
          <w:tcPr>
            <w:tcW w:w="8928" w:type="dxa"/>
          </w:tcPr>
          <w:p w:rsidR="009C239D" w:rsidRPr="00291676" w:rsidRDefault="00BA1384" w:rsidP="00ED3EF1">
            <w:pPr>
              <w:pStyle w:val="ListeParagraf"/>
              <w:numPr>
                <w:ilvl w:val="0"/>
                <w:numId w:val="2"/>
              </w:numPr>
              <w:spacing w:after="0" w:line="240" w:lineRule="auto"/>
              <w:jc w:val="both"/>
              <w:rPr>
                <w:b/>
                <w:lang w:val="tr-TR" w:eastAsia="tr-TR"/>
              </w:rPr>
            </w:pPr>
            <w:r>
              <w:rPr>
                <w:b/>
                <w:lang w:eastAsia="tr-TR"/>
              </w:rPr>
              <w:t>IPPC izin sürecinde talep edilen belgeler nelerdir?</w:t>
            </w:r>
          </w:p>
          <w:p w:rsidR="009C239D" w:rsidRPr="0067495F" w:rsidRDefault="00CB5A18" w:rsidP="00ED3EF1">
            <w:pPr>
              <w:spacing w:after="0" w:line="240" w:lineRule="auto"/>
              <w:jc w:val="both"/>
              <w:rPr>
                <w:lang w:val="tr-TR" w:eastAsia="tr-TR"/>
              </w:rPr>
            </w:pPr>
            <w:r>
              <w:rPr>
                <w:u w:val="single"/>
                <w:lang w:eastAsia="tr-TR"/>
              </w:rPr>
              <w:t xml:space="preserve">Kastilya </w:t>
            </w:r>
            <w:r w:rsidRPr="0067495F">
              <w:rPr>
                <w:u w:val="single"/>
                <w:lang w:val="tr-TR" w:eastAsia="tr-TR"/>
              </w:rPr>
              <w:t>ve Leon</w:t>
            </w:r>
            <w:r w:rsidR="009C239D" w:rsidRPr="0067495F">
              <w:rPr>
                <w:lang w:val="tr-TR" w:eastAsia="tr-TR"/>
              </w:rPr>
              <w:t>:</w:t>
            </w:r>
          </w:p>
          <w:p w:rsidR="009C239D" w:rsidRPr="0067495F" w:rsidRDefault="0067495F" w:rsidP="00ED3EF1">
            <w:pPr>
              <w:spacing w:after="0" w:line="240" w:lineRule="auto"/>
              <w:jc w:val="both"/>
              <w:rPr>
                <w:lang w:val="tr-TR" w:eastAsia="tr-TR"/>
              </w:rPr>
            </w:pPr>
            <w:r w:rsidRPr="0067495F">
              <w:rPr>
                <w:lang w:val="tr-TR" w:eastAsia="tr-TR"/>
              </w:rPr>
              <w:t>Listede geçen belge gönderilmiştir.</w:t>
            </w:r>
          </w:p>
          <w:p w:rsidR="009C239D" w:rsidRPr="0067495F" w:rsidRDefault="009C239D" w:rsidP="00ED3EF1">
            <w:pPr>
              <w:spacing w:after="0" w:line="240" w:lineRule="auto"/>
              <w:jc w:val="both"/>
              <w:rPr>
                <w:lang w:val="tr-TR" w:eastAsia="tr-TR"/>
              </w:rPr>
            </w:pPr>
          </w:p>
          <w:p w:rsidR="009C239D" w:rsidRPr="0067495F" w:rsidRDefault="009C239D" w:rsidP="00ED3EF1">
            <w:pPr>
              <w:spacing w:after="0" w:line="240" w:lineRule="auto"/>
              <w:jc w:val="both"/>
              <w:rPr>
                <w:lang w:val="tr-TR" w:eastAsia="tr-TR"/>
              </w:rPr>
            </w:pPr>
            <w:r w:rsidRPr="0067495F">
              <w:rPr>
                <w:u w:val="single"/>
                <w:lang w:val="tr-TR" w:eastAsia="tr-TR"/>
              </w:rPr>
              <w:t>Madrid</w:t>
            </w:r>
            <w:r w:rsidRPr="0067495F">
              <w:rPr>
                <w:lang w:val="tr-TR" w:eastAsia="tr-TR"/>
              </w:rPr>
              <w:t xml:space="preserve">: </w:t>
            </w:r>
          </w:p>
          <w:p w:rsidR="009C239D" w:rsidRPr="0067495F" w:rsidRDefault="0067495F" w:rsidP="00ED3EF1">
            <w:pPr>
              <w:spacing w:after="0" w:line="240" w:lineRule="auto"/>
              <w:jc w:val="both"/>
              <w:rPr>
                <w:rStyle w:val="longtext"/>
                <w:lang w:val="tr-TR"/>
              </w:rPr>
            </w:pPr>
            <w:r w:rsidRPr="0067495F">
              <w:rPr>
                <w:rStyle w:val="longtext"/>
                <w:lang w:val="tr-TR"/>
              </w:rPr>
              <w:t>IPPC izin başvurusunun hazırlanmasına ilişkin Madrid Talimatlarına bakınız.</w:t>
            </w:r>
          </w:p>
          <w:p w:rsidR="00B12FFD" w:rsidRPr="0067495F" w:rsidRDefault="00B12FFD" w:rsidP="00ED3EF1">
            <w:pPr>
              <w:spacing w:after="0" w:line="240" w:lineRule="auto"/>
              <w:jc w:val="both"/>
              <w:rPr>
                <w:lang w:val="tr-TR" w:eastAsia="tr-TR"/>
              </w:rPr>
            </w:pPr>
          </w:p>
          <w:p w:rsidR="009C239D" w:rsidRPr="0067495F" w:rsidRDefault="0067495F" w:rsidP="00ED3EF1">
            <w:pPr>
              <w:spacing w:after="0" w:line="240" w:lineRule="auto"/>
              <w:jc w:val="both"/>
              <w:rPr>
                <w:lang w:val="tr-TR" w:eastAsia="tr-TR"/>
              </w:rPr>
            </w:pPr>
            <w:r w:rsidRPr="0067495F">
              <w:rPr>
                <w:rStyle w:val="longtext"/>
                <w:u w:val="single"/>
                <w:lang w:val="tr-TR"/>
              </w:rPr>
              <w:t>Bakanlık (Orta Seviye)</w:t>
            </w:r>
            <w:r w:rsidRPr="0067495F">
              <w:rPr>
                <w:lang w:val="tr-TR" w:eastAsia="tr-TR"/>
              </w:rPr>
              <w:t>:</w:t>
            </w:r>
          </w:p>
          <w:p w:rsidR="0067495F" w:rsidRPr="0067495F" w:rsidRDefault="0067495F" w:rsidP="00ED3EF1">
            <w:pPr>
              <w:spacing w:after="0" w:line="240" w:lineRule="auto"/>
              <w:jc w:val="both"/>
              <w:rPr>
                <w:rStyle w:val="longtext"/>
                <w:lang w:val="tr-TR"/>
              </w:rPr>
            </w:pPr>
            <w:r w:rsidRPr="0067495F">
              <w:rPr>
                <w:rStyle w:val="longtext"/>
                <w:lang w:val="tr-TR"/>
              </w:rPr>
              <w:t xml:space="preserve">Birçok bölgenin kendi ayrıntılı talimatları vardır. </w:t>
            </w:r>
            <w:r>
              <w:rPr>
                <w:rStyle w:val="longtext"/>
                <w:lang w:val="tr-TR"/>
              </w:rPr>
              <w:t>Bir veritabanına bilgileri aktarmamızı sağlayacak olası bir birleşme üzerinde çalışmaya çabası içerisindeyiz.</w:t>
            </w:r>
          </w:p>
          <w:p w:rsidR="009C239D" w:rsidRPr="00291676" w:rsidRDefault="009C239D" w:rsidP="00ED3EF1">
            <w:pPr>
              <w:spacing w:after="0" w:line="240" w:lineRule="auto"/>
              <w:jc w:val="both"/>
              <w:rPr>
                <w:lang w:val="tr-TR" w:eastAsia="tr-TR"/>
              </w:rPr>
            </w:pPr>
          </w:p>
        </w:tc>
      </w:tr>
      <w:tr w:rsidR="009C239D" w:rsidRPr="00291676" w:rsidTr="00291676">
        <w:tc>
          <w:tcPr>
            <w:tcW w:w="8928" w:type="dxa"/>
          </w:tcPr>
          <w:p w:rsidR="0067495F" w:rsidRPr="00E21D3C" w:rsidRDefault="0067495F" w:rsidP="00ED3EF1">
            <w:pPr>
              <w:pStyle w:val="ListeParagraf"/>
              <w:numPr>
                <w:ilvl w:val="0"/>
                <w:numId w:val="2"/>
              </w:numPr>
              <w:spacing w:after="0" w:line="240" w:lineRule="auto"/>
              <w:jc w:val="both"/>
              <w:rPr>
                <w:b/>
                <w:lang w:val="tr-TR" w:eastAsia="tr-TR"/>
              </w:rPr>
            </w:pPr>
            <w:r w:rsidRPr="00E21D3C">
              <w:rPr>
                <w:b/>
                <w:lang w:val="tr-TR" w:eastAsia="tr-TR"/>
              </w:rPr>
              <w:t>Tek bir kişi belirli bir işletmenin IPPC izin prosedürünün tamamını idare edebilir mi?</w:t>
            </w:r>
          </w:p>
          <w:p w:rsidR="009C239D" w:rsidRPr="00E21D3C" w:rsidRDefault="00CB5A18" w:rsidP="00ED3EF1">
            <w:pPr>
              <w:spacing w:after="0" w:line="240" w:lineRule="auto"/>
              <w:jc w:val="both"/>
              <w:rPr>
                <w:lang w:val="tr-TR" w:eastAsia="tr-TR"/>
              </w:rPr>
            </w:pPr>
            <w:r w:rsidRPr="00E21D3C">
              <w:rPr>
                <w:u w:val="single"/>
                <w:lang w:val="tr-TR" w:eastAsia="tr-TR"/>
              </w:rPr>
              <w:t>Kastilya ve Leon</w:t>
            </w:r>
            <w:r w:rsidR="009C239D" w:rsidRPr="00E21D3C">
              <w:rPr>
                <w:lang w:val="tr-TR" w:eastAsia="tr-TR"/>
              </w:rPr>
              <w:t>:</w:t>
            </w:r>
          </w:p>
          <w:p w:rsidR="0067495F" w:rsidRPr="00E21D3C" w:rsidRDefault="0067495F" w:rsidP="00ED3EF1">
            <w:pPr>
              <w:spacing w:after="0" w:line="240" w:lineRule="auto"/>
              <w:jc w:val="both"/>
              <w:rPr>
                <w:rStyle w:val="longtext"/>
                <w:lang w:val="tr-TR"/>
              </w:rPr>
            </w:pPr>
            <w:r w:rsidRPr="00E21D3C">
              <w:rPr>
                <w:rStyle w:val="longtext"/>
                <w:lang w:val="tr-TR"/>
              </w:rPr>
              <w:t>Evet,</w:t>
            </w:r>
            <w:r w:rsidR="00E21D3C" w:rsidRPr="00E21D3C">
              <w:rPr>
                <w:rStyle w:val="longtext"/>
                <w:lang w:val="tr-TR"/>
              </w:rPr>
              <w:t xml:space="preserve"> görevli 1 kişi vardır; ya da prosedür çok karmaşıksa 2 kişi. Prosedür sırasında daima meslektaşlarına danışırlar.</w:t>
            </w:r>
          </w:p>
          <w:p w:rsidR="009C239D" w:rsidRPr="00E21D3C" w:rsidRDefault="009C239D" w:rsidP="00ED3EF1">
            <w:pPr>
              <w:spacing w:after="0" w:line="240" w:lineRule="auto"/>
              <w:jc w:val="both"/>
              <w:rPr>
                <w:lang w:val="tr-TR" w:eastAsia="tr-TR"/>
              </w:rPr>
            </w:pPr>
          </w:p>
          <w:p w:rsidR="009C239D" w:rsidRPr="00E21D3C" w:rsidRDefault="009C239D" w:rsidP="00ED3EF1">
            <w:pPr>
              <w:spacing w:after="0" w:line="240" w:lineRule="auto"/>
              <w:jc w:val="both"/>
              <w:rPr>
                <w:lang w:val="tr-TR" w:eastAsia="tr-TR"/>
              </w:rPr>
            </w:pPr>
            <w:r w:rsidRPr="00E21D3C">
              <w:rPr>
                <w:u w:val="single"/>
                <w:lang w:val="tr-TR" w:eastAsia="tr-TR"/>
              </w:rPr>
              <w:t>Madrid</w:t>
            </w:r>
            <w:r w:rsidRPr="00E21D3C">
              <w:rPr>
                <w:lang w:val="tr-TR" w:eastAsia="tr-TR"/>
              </w:rPr>
              <w:t xml:space="preserve">: </w:t>
            </w:r>
            <w:r w:rsidR="00E21D3C" w:rsidRPr="00E21D3C">
              <w:rPr>
                <w:lang w:val="tr-TR" w:eastAsia="tr-TR"/>
              </w:rPr>
              <w:t>Evet</w:t>
            </w:r>
          </w:p>
          <w:p w:rsidR="00B12FFD" w:rsidRPr="00E21D3C" w:rsidRDefault="00B12FFD" w:rsidP="00ED3EF1">
            <w:pPr>
              <w:spacing w:after="0" w:line="240" w:lineRule="auto"/>
              <w:jc w:val="both"/>
              <w:rPr>
                <w:lang w:val="tr-TR" w:eastAsia="tr-TR"/>
              </w:rPr>
            </w:pPr>
          </w:p>
          <w:p w:rsidR="0067495F" w:rsidRPr="00E21D3C" w:rsidRDefault="0067495F" w:rsidP="0067495F">
            <w:pPr>
              <w:spacing w:after="0" w:line="240" w:lineRule="auto"/>
              <w:jc w:val="both"/>
              <w:rPr>
                <w:lang w:val="tr-TR" w:eastAsia="tr-TR"/>
              </w:rPr>
            </w:pPr>
            <w:r w:rsidRPr="00E21D3C">
              <w:rPr>
                <w:rStyle w:val="longtext"/>
                <w:u w:val="single"/>
                <w:lang w:val="tr-TR"/>
              </w:rPr>
              <w:t>Bakanlık (Orta Seviye)</w:t>
            </w:r>
            <w:r w:rsidRPr="00E21D3C">
              <w:rPr>
                <w:lang w:val="tr-TR" w:eastAsia="tr-TR"/>
              </w:rPr>
              <w:t>:</w:t>
            </w:r>
          </w:p>
          <w:p w:rsidR="00E21D3C" w:rsidRPr="00E21D3C" w:rsidRDefault="00E21D3C" w:rsidP="00ED3EF1">
            <w:pPr>
              <w:spacing w:after="0" w:line="240" w:lineRule="auto"/>
              <w:jc w:val="both"/>
              <w:rPr>
                <w:rStyle w:val="longtext"/>
                <w:lang w:val="tr-TR"/>
              </w:rPr>
            </w:pPr>
            <w:r w:rsidRPr="00E21D3C">
              <w:rPr>
                <w:rStyle w:val="longtext"/>
                <w:lang w:val="tr-TR"/>
              </w:rPr>
              <w:t xml:space="preserve">Evet, </w:t>
            </w:r>
            <w:r>
              <w:rPr>
                <w:rStyle w:val="longtext"/>
                <w:lang w:val="tr-TR"/>
              </w:rPr>
              <w:t>ama daima işletmenin karmaşıklığına bağlı olarak çok disiplinli bir ekibin görevli olması tercih edilir.</w:t>
            </w:r>
          </w:p>
          <w:p w:rsidR="009C239D" w:rsidRPr="00291676" w:rsidRDefault="009C239D" w:rsidP="00ED3EF1">
            <w:pPr>
              <w:spacing w:after="0" w:line="240" w:lineRule="auto"/>
              <w:jc w:val="both"/>
              <w:rPr>
                <w:lang w:val="tr-TR" w:eastAsia="tr-TR"/>
              </w:rPr>
            </w:pPr>
          </w:p>
        </w:tc>
      </w:tr>
      <w:tr w:rsidR="009C239D" w:rsidRPr="00291676" w:rsidTr="00291676">
        <w:tc>
          <w:tcPr>
            <w:tcW w:w="8928" w:type="dxa"/>
          </w:tcPr>
          <w:p w:rsidR="00E21D3C" w:rsidRPr="00E21D3C" w:rsidRDefault="00E21D3C" w:rsidP="00ED3EF1">
            <w:pPr>
              <w:pStyle w:val="ListeParagraf"/>
              <w:numPr>
                <w:ilvl w:val="0"/>
                <w:numId w:val="2"/>
              </w:numPr>
              <w:spacing w:after="0" w:line="240" w:lineRule="auto"/>
              <w:jc w:val="both"/>
              <w:rPr>
                <w:b/>
                <w:lang w:val="tr-TR" w:eastAsia="tr-TR"/>
              </w:rPr>
            </w:pPr>
            <w:r>
              <w:rPr>
                <w:b/>
                <w:lang w:val="tr-TR" w:eastAsia="tr-TR"/>
              </w:rPr>
              <w:t>Entegre izinler üzerinde çalışan uzmanlar bazı sektörlerde veya alıcı bir ortamda uzman mıdırlar?</w:t>
            </w:r>
          </w:p>
          <w:p w:rsidR="009C239D" w:rsidRPr="00291676" w:rsidRDefault="00CB5A18" w:rsidP="00ED3EF1">
            <w:pPr>
              <w:spacing w:after="0" w:line="240" w:lineRule="auto"/>
              <w:jc w:val="both"/>
              <w:rPr>
                <w:lang w:val="tr-TR" w:eastAsia="tr-TR"/>
              </w:rPr>
            </w:pPr>
            <w:r>
              <w:rPr>
                <w:u w:val="single"/>
                <w:lang w:eastAsia="tr-TR"/>
              </w:rPr>
              <w:t>Kastilya ve Leon</w:t>
            </w:r>
            <w:r w:rsidR="009C239D" w:rsidRPr="00291676">
              <w:rPr>
                <w:lang w:eastAsia="tr-TR"/>
              </w:rPr>
              <w:t>:</w:t>
            </w:r>
          </w:p>
          <w:p w:rsidR="00E21D3C" w:rsidRPr="00E21D3C" w:rsidRDefault="00E21D3C" w:rsidP="00ED3EF1">
            <w:pPr>
              <w:spacing w:after="0" w:line="240" w:lineRule="auto"/>
              <w:jc w:val="both"/>
              <w:rPr>
                <w:rStyle w:val="longtext"/>
                <w:lang w:val="tr-TR"/>
              </w:rPr>
            </w:pPr>
            <w:r>
              <w:rPr>
                <w:rStyle w:val="longtext"/>
                <w:lang w:val="tr-TR"/>
              </w:rPr>
              <w:t>Söz konusu uzmanlar, nihai izni düzenleyen ve nihai izin taslağını hazırlayan genel kültürlü kimseler olma eğilimindedir (küresel vizyon sahibi olmaya ve farklı ortamlar arasındaki parazit faktörleri görmeye izin veren bir profil sahibi olmalıdırlar. Örneğin Biyologlar ve endüstri mühendisleri.</w:t>
            </w:r>
            <w:r w:rsidR="00B413E4">
              <w:rPr>
                <w:rStyle w:val="longtext"/>
                <w:lang w:val="tr-TR"/>
              </w:rPr>
              <w:t xml:space="preserve"> Maden mühendisliği gibi</w:t>
            </w:r>
            <w:r>
              <w:rPr>
                <w:rStyle w:val="longtext"/>
                <w:lang w:val="tr-TR"/>
              </w:rPr>
              <w:t xml:space="preserve"> </w:t>
            </w:r>
            <w:r w:rsidR="00B413E4">
              <w:rPr>
                <w:rStyle w:val="longtext"/>
                <w:lang w:val="tr-TR"/>
              </w:rPr>
              <w:t>bazı mühendisliklerde böyle bir profil olmasa da olur.) Prosedürde ortam odaklı uzmanlar (su, hava, atık vb. alanlarda) tarafından yazılmış özel raporlar bulunmaktadır.</w:t>
            </w:r>
          </w:p>
          <w:p w:rsidR="009C239D" w:rsidRPr="00291676" w:rsidRDefault="009C239D" w:rsidP="00ED3EF1">
            <w:pPr>
              <w:spacing w:after="0" w:line="240" w:lineRule="auto"/>
              <w:jc w:val="both"/>
              <w:rPr>
                <w:lang w:val="tr-TR" w:eastAsia="tr-TR"/>
              </w:rPr>
            </w:pPr>
          </w:p>
          <w:p w:rsidR="009C239D" w:rsidRPr="00FE4B24" w:rsidRDefault="009C239D" w:rsidP="00ED3EF1">
            <w:pPr>
              <w:spacing w:after="0" w:line="240" w:lineRule="auto"/>
              <w:jc w:val="both"/>
              <w:rPr>
                <w:lang w:val="en-US" w:eastAsia="tr-TR"/>
              </w:rPr>
            </w:pPr>
            <w:r w:rsidRPr="00FE4B24">
              <w:rPr>
                <w:u w:val="single"/>
                <w:lang w:val="en-US" w:eastAsia="tr-TR"/>
              </w:rPr>
              <w:t>Madrid</w:t>
            </w:r>
            <w:r w:rsidRPr="00FE4B24">
              <w:rPr>
                <w:lang w:val="en-US" w:eastAsia="tr-TR"/>
              </w:rPr>
              <w:t xml:space="preserve">: </w:t>
            </w:r>
          </w:p>
          <w:p w:rsidR="00B413E4" w:rsidRDefault="00B413E4" w:rsidP="00ED3EF1">
            <w:pPr>
              <w:spacing w:after="0" w:line="240" w:lineRule="auto"/>
              <w:jc w:val="both"/>
              <w:rPr>
                <w:rStyle w:val="longtext"/>
                <w:lang w:val="en-US"/>
              </w:rPr>
            </w:pPr>
            <w:r>
              <w:rPr>
                <w:rStyle w:val="longtext"/>
                <w:lang w:val="tr-TR"/>
              </w:rPr>
              <w:t>Söz konusu uzmanlar, küresel vizyon sahibi olabilecek genel kültürlü kimseler olma eğilimindedir. Ancak proje türleri, teknisyenin profil ve deneyimine bağlı olarak tahsis edilir. Örneğin tarım mühendisi, çiftlik projelerine, gıda endüstrisi projelerine ve benzeri projelere tahsis edilir.</w:t>
            </w:r>
          </w:p>
          <w:p w:rsidR="00B413E4" w:rsidRDefault="00B413E4" w:rsidP="00ED3EF1">
            <w:pPr>
              <w:spacing w:after="0" w:line="240" w:lineRule="auto"/>
              <w:jc w:val="both"/>
              <w:rPr>
                <w:u w:val="single"/>
                <w:lang w:val="en-US" w:eastAsia="tr-TR"/>
              </w:rPr>
            </w:pPr>
          </w:p>
          <w:p w:rsidR="009C239D" w:rsidRPr="00FE4B24" w:rsidRDefault="00B413E4" w:rsidP="00ED3EF1">
            <w:pPr>
              <w:spacing w:after="0" w:line="240" w:lineRule="auto"/>
              <w:jc w:val="both"/>
              <w:rPr>
                <w:lang w:val="en-US" w:eastAsia="tr-TR"/>
              </w:rPr>
            </w:pPr>
            <w:r w:rsidRPr="00E21D3C">
              <w:rPr>
                <w:rStyle w:val="longtext"/>
                <w:u w:val="single"/>
                <w:lang w:val="tr-TR"/>
              </w:rPr>
              <w:t>Bakanlık (Orta Seviye)</w:t>
            </w:r>
            <w:r w:rsidRPr="00E21D3C">
              <w:rPr>
                <w:lang w:val="tr-TR" w:eastAsia="tr-TR"/>
              </w:rPr>
              <w:t>:</w:t>
            </w:r>
          </w:p>
          <w:p w:rsidR="009C239D" w:rsidRPr="00B413E4" w:rsidRDefault="00B413E4" w:rsidP="00ED3EF1">
            <w:pPr>
              <w:spacing w:after="0" w:line="240" w:lineRule="auto"/>
              <w:jc w:val="both"/>
              <w:rPr>
                <w:rStyle w:val="longtext"/>
                <w:lang w:val="tr-TR"/>
              </w:rPr>
            </w:pPr>
            <w:r w:rsidRPr="00B413E4">
              <w:rPr>
                <w:rStyle w:val="longtext"/>
                <w:lang w:val="tr-TR"/>
              </w:rPr>
              <w:t xml:space="preserve">Ekip lideri genellikle genel kültürlü bir kimse olup küresel vizyon sahibidir. Geriye kalan ekip üyeleri bazı alanlardaki (hava, atık örnekleri…) </w:t>
            </w:r>
          </w:p>
          <w:p w:rsidR="00B413E4" w:rsidRPr="00B413E4" w:rsidRDefault="00B413E4" w:rsidP="00ED3EF1">
            <w:pPr>
              <w:spacing w:after="0" w:line="240" w:lineRule="auto"/>
              <w:jc w:val="both"/>
              <w:rPr>
                <w:lang w:val="en-US"/>
              </w:rPr>
            </w:pPr>
          </w:p>
        </w:tc>
      </w:tr>
    </w:tbl>
    <w:p w:rsidR="009C239D" w:rsidRPr="00451C5B" w:rsidRDefault="009C239D" w:rsidP="00ED3EF1">
      <w:pPr>
        <w:ind w:left="360"/>
        <w:jc w:val="both"/>
      </w:pPr>
    </w:p>
    <w:p w:rsidR="009C239D" w:rsidRPr="006A6391" w:rsidRDefault="009C239D" w:rsidP="00ED3EF1">
      <w:pPr>
        <w:jc w:val="both"/>
        <w:rPr>
          <w:lang w:val="en-US"/>
        </w:rPr>
      </w:pPr>
    </w:p>
    <w:p w:rsidR="009C239D" w:rsidRPr="006A6391" w:rsidRDefault="009C239D" w:rsidP="00ED3EF1">
      <w:pPr>
        <w:jc w:val="both"/>
        <w:rPr>
          <w:lang w:val="en-US"/>
        </w:rPr>
      </w:pPr>
    </w:p>
    <w:p w:rsidR="009C239D" w:rsidRPr="006A6391" w:rsidRDefault="009C239D" w:rsidP="00ED3EF1">
      <w:pPr>
        <w:jc w:val="both"/>
        <w:rPr>
          <w:lang w:val="en-US"/>
        </w:rPr>
      </w:pPr>
    </w:p>
    <w:p w:rsidR="009C239D" w:rsidRPr="006A6391" w:rsidRDefault="009C239D" w:rsidP="00ED3EF1">
      <w:pPr>
        <w:jc w:val="both"/>
        <w:rPr>
          <w:lang w:val="en-US"/>
        </w:rPr>
      </w:pPr>
    </w:p>
    <w:sectPr w:rsidR="009C239D" w:rsidRPr="006A6391" w:rsidSect="00BB588A">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10002FF" w:usb1="4000ACFF" w:usb2="00000009" w:usb3="00000000" w:csb0="0000019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D55ABE"/>
    <w:multiLevelType w:val="hybridMultilevel"/>
    <w:tmpl w:val="F3DE0FDA"/>
    <w:lvl w:ilvl="0" w:tplc="E89C6A54">
      <w:start w:val="2"/>
      <w:numFmt w:val="decimal"/>
      <w:lvlText w:val="%1."/>
      <w:lvlJc w:val="left"/>
      <w:pPr>
        <w:ind w:left="720" w:hanging="360"/>
      </w:pPr>
      <w:rPr>
        <w:rFonts w:cs="Times New Roman" w:hint="default"/>
      </w:rPr>
    </w:lvl>
    <w:lvl w:ilvl="1" w:tplc="0C0A0019" w:tentative="1">
      <w:start w:val="1"/>
      <w:numFmt w:val="lowerLetter"/>
      <w:lvlText w:val="%2."/>
      <w:lvlJc w:val="left"/>
      <w:pPr>
        <w:ind w:left="1440" w:hanging="360"/>
      </w:pPr>
      <w:rPr>
        <w:rFonts w:cs="Times New Roman"/>
      </w:rPr>
    </w:lvl>
    <w:lvl w:ilvl="2" w:tplc="0C0A001B" w:tentative="1">
      <w:start w:val="1"/>
      <w:numFmt w:val="lowerRoman"/>
      <w:lvlText w:val="%3."/>
      <w:lvlJc w:val="right"/>
      <w:pPr>
        <w:ind w:left="2160" w:hanging="180"/>
      </w:pPr>
      <w:rPr>
        <w:rFonts w:cs="Times New Roman"/>
      </w:rPr>
    </w:lvl>
    <w:lvl w:ilvl="3" w:tplc="0C0A000F" w:tentative="1">
      <w:start w:val="1"/>
      <w:numFmt w:val="decimal"/>
      <w:lvlText w:val="%4."/>
      <w:lvlJc w:val="left"/>
      <w:pPr>
        <w:ind w:left="2880" w:hanging="360"/>
      </w:pPr>
      <w:rPr>
        <w:rFonts w:cs="Times New Roman"/>
      </w:rPr>
    </w:lvl>
    <w:lvl w:ilvl="4" w:tplc="0C0A0019" w:tentative="1">
      <w:start w:val="1"/>
      <w:numFmt w:val="lowerLetter"/>
      <w:lvlText w:val="%5."/>
      <w:lvlJc w:val="left"/>
      <w:pPr>
        <w:ind w:left="3600" w:hanging="360"/>
      </w:pPr>
      <w:rPr>
        <w:rFonts w:cs="Times New Roman"/>
      </w:rPr>
    </w:lvl>
    <w:lvl w:ilvl="5" w:tplc="0C0A001B" w:tentative="1">
      <w:start w:val="1"/>
      <w:numFmt w:val="lowerRoman"/>
      <w:lvlText w:val="%6."/>
      <w:lvlJc w:val="right"/>
      <w:pPr>
        <w:ind w:left="4320" w:hanging="180"/>
      </w:pPr>
      <w:rPr>
        <w:rFonts w:cs="Times New Roman"/>
      </w:rPr>
    </w:lvl>
    <w:lvl w:ilvl="6" w:tplc="0C0A000F" w:tentative="1">
      <w:start w:val="1"/>
      <w:numFmt w:val="decimal"/>
      <w:lvlText w:val="%7."/>
      <w:lvlJc w:val="left"/>
      <w:pPr>
        <w:ind w:left="5040" w:hanging="360"/>
      </w:pPr>
      <w:rPr>
        <w:rFonts w:cs="Times New Roman"/>
      </w:rPr>
    </w:lvl>
    <w:lvl w:ilvl="7" w:tplc="0C0A0019" w:tentative="1">
      <w:start w:val="1"/>
      <w:numFmt w:val="lowerLetter"/>
      <w:lvlText w:val="%8."/>
      <w:lvlJc w:val="left"/>
      <w:pPr>
        <w:ind w:left="5760" w:hanging="360"/>
      </w:pPr>
      <w:rPr>
        <w:rFonts w:cs="Times New Roman"/>
      </w:rPr>
    </w:lvl>
    <w:lvl w:ilvl="8" w:tplc="0C0A001B" w:tentative="1">
      <w:start w:val="1"/>
      <w:numFmt w:val="lowerRoman"/>
      <w:lvlText w:val="%9."/>
      <w:lvlJc w:val="right"/>
      <w:pPr>
        <w:ind w:left="6480" w:hanging="180"/>
      </w:pPr>
      <w:rPr>
        <w:rFonts w:cs="Times New Roman"/>
      </w:rPr>
    </w:lvl>
  </w:abstractNum>
  <w:abstractNum w:abstractNumId="1">
    <w:nsid w:val="25B5586C"/>
    <w:multiLevelType w:val="hybridMultilevel"/>
    <w:tmpl w:val="B7EC6B8C"/>
    <w:lvl w:ilvl="0" w:tplc="7B7CDCF2">
      <w:start w:val="20"/>
      <w:numFmt w:val="bullet"/>
      <w:lvlText w:val="-"/>
      <w:lvlJc w:val="left"/>
      <w:pPr>
        <w:ind w:left="720" w:hanging="360"/>
      </w:pPr>
      <w:rPr>
        <w:rFonts w:ascii="Calibri" w:eastAsia="Times New Roman" w:hAnsi="Calibri" w:hint="default"/>
      </w:rPr>
    </w:lvl>
    <w:lvl w:ilvl="1" w:tplc="0C0A0003">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nsid w:val="290153AC"/>
    <w:multiLevelType w:val="hybridMultilevel"/>
    <w:tmpl w:val="5FEEC9C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nsid w:val="2AA81B48"/>
    <w:multiLevelType w:val="multilevel"/>
    <w:tmpl w:val="99C6C9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D2A2269"/>
    <w:multiLevelType w:val="hybridMultilevel"/>
    <w:tmpl w:val="0A84EA3E"/>
    <w:lvl w:ilvl="0" w:tplc="E89C6A54">
      <w:start w:val="1"/>
      <w:numFmt w:val="decimal"/>
      <w:lvlText w:val="%1."/>
      <w:lvlJc w:val="left"/>
      <w:pPr>
        <w:ind w:left="720" w:hanging="360"/>
      </w:pPr>
      <w:rPr>
        <w:rFonts w:cs="Times New Roman" w:hint="default"/>
      </w:rPr>
    </w:lvl>
    <w:lvl w:ilvl="1" w:tplc="0C0A0019" w:tentative="1">
      <w:start w:val="1"/>
      <w:numFmt w:val="lowerLetter"/>
      <w:lvlText w:val="%2."/>
      <w:lvlJc w:val="left"/>
      <w:pPr>
        <w:ind w:left="1440" w:hanging="360"/>
      </w:pPr>
      <w:rPr>
        <w:rFonts w:cs="Times New Roman"/>
      </w:rPr>
    </w:lvl>
    <w:lvl w:ilvl="2" w:tplc="0C0A001B" w:tentative="1">
      <w:start w:val="1"/>
      <w:numFmt w:val="lowerRoman"/>
      <w:lvlText w:val="%3."/>
      <w:lvlJc w:val="right"/>
      <w:pPr>
        <w:ind w:left="2160" w:hanging="180"/>
      </w:pPr>
      <w:rPr>
        <w:rFonts w:cs="Times New Roman"/>
      </w:rPr>
    </w:lvl>
    <w:lvl w:ilvl="3" w:tplc="0C0A000F" w:tentative="1">
      <w:start w:val="1"/>
      <w:numFmt w:val="decimal"/>
      <w:lvlText w:val="%4."/>
      <w:lvlJc w:val="left"/>
      <w:pPr>
        <w:ind w:left="2880" w:hanging="360"/>
      </w:pPr>
      <w:rPr>
        <w:rFonts w:cs="Times New Roman"/>
      </w:rPr>
    </w:lvl>
    <w:lvl w:ilvl="4" w:tplc="0C0A0019" w:tentative="1">
      <w:start w:val="1"/>
      <w:numFmt w:val="lowerLetter"/>
      <w:lvlText w:val="%5."/>
      <w:lvlJc w:val="left"/>
      <w:pPr>
        <w:ind w:left="3600" w:hanging="360"/>
      </w:pPr>
      <w:rPr>
        <w:rFonts w:cs="Times New Roman"/>
      </w:rPr>
    </w:lvl>
    <w:lvl w:ilvl="5" w:tplc="0C0A001B" w:tentative="1">
      <w:start w:val="1"/>
      <w:numFmt w:val="lowerRoman"/>
      <w:lvlText w:val="%6."/>
      <w:lvlJc w:val="right"/>
      <w:pPr>
        <w:ind w:left="4320" w:hanging="180"/>
      </w:pPr>
      <w:rPr>
        <w:rFonts w:cs="Times New Roman"/>
      </w:rPr>
    </w:lvl>
    <w:lvl w:ilvl="6" w:tplc="0C0A000F" w:tentative="1">
      <w:start w:val="1"/>
      <w:numFmt w:val="decimal"/>
      <w:lvlText w:val="%7."/>
      <w:lvlJc w:val="left"/>
      <w:pPr>
        <w:ind w:left="5040" w:hanging="360"/>
      </w:pPr>
      <w:rPr>
        <w:rFonts w:cs="Times New Roman"/>
      </w:rPr>
    </w:lvl>
    <w:lvl w:ilvl="7" w:tplc="0C0A0019" w:tentative="1">
      <w:start w:val="1"/>
      <w:numFmt w:val="lowerLetter"/>
      <w:lvlText w:val="%8."/>
      <w:lvlJc w:val="left"/>
      <w:pPr>
        <w:ind w:left="5760" w:hanging="360"/>
      </w:pPr>
      <w:rPr>
        <w:rFonts w:cs="Times New Roman"/>
      </w:rPr>
    </w:lvl>
    <w:lvl w:ilvl="8" w:tplc="0C0A001B" w:tentative="1">
      <w:start w:val="1"/>
      <w:numFmt w:val="lowerRoman"/>
      <w:lvlText w:val="%9."/>
      <w:lvlJc w:val="right"/>
      <w:pPr>
        <w:ind w:left="6480" w:hanging="180"/>
      </w:pPr>
      <w:rPr>
        <w:rFonts w:cs="Times New Roman"/>
      </w:rPr>
    </w:lvl>
  </w:abstractNum>
  <w:abstractNum w:abstractNumId="5">
    <w:nsid w:val="43206280"/>
    <w:multiLevelType w:val="hybridMultilevel"/>
    <w:tmpl w:val="BDE6CE90"/>
    <w:lvl w:ilvl="0" w:tplc="6C6A965C">
      <w:numFmt w:val="bullet"/>
      <w:lvlText w:val="-"/>
      <w:lvlJc w:val="left"/>
      <w:pPr>
        <w:ind w:left="720" w:hanging="360"/>
      </w:pPr>
      <w:rPr>
        <w:rFonts w:ascii="Calibri" w:eastAsia="Times New Roman" w:hAnsi="Calibri"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5"/>
  </w:num>
  <w:num w:numId="2">
    <w:abstractNumId w:val="0"/>
  </w:num>
  <w:num w:numId="3">
    <w:abstractNumId w:val="4"/>
  </w:num>
  <w:num w:numId="4">
    <w:abstractNumId w:val="1"/>
  </w:num>
  <w:num w:numId="5">
    <w:abstractNumId w:val="2"/>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08"/>
  <w:hyphenationZone w:val="425"/>
  <w:characterSpacingControl w:val="doNotCompress"/>
  <w:compat/>
  <w:rsids>
    <w:rsidRoot w:val="00806674"/>
    <w:rsid w:val="000037EF"/>
    <w:rsid w:val="00012A8D"/>
    <w:rsid w:val="00085B0B"/>
    <w:rsid w:val="00086DF3"/>
    <w:rsid w:val="00091B8E"/>
    <w:rsid w:val="000954C0"/>
    <w:rsid w:val="000B31FC"/>
    <w:rsid w:val="000B594A"/>
    <w:rsid w:val="000E47A2"/>
    <w:rsid w:val="000E7256"/>
    <w:rsid w:val="00102BDF"/>
    <w:rsid w:val="00112A82"/>
    <w:rsid w:val="00123E9B"/>
    <w:rsid w:val="001529A4"/>
    <w:rsid w:val="00167D39"/>
    <w:rsid w:val="001A1039"/>
    <w:rsid w:val="001A46D8"/>
    <w:rsid w:val="001D7798"/>
    <w:rsid w:val="001E4889"/>
    <w:rsid w:val="00201A42"/>
    <w:rsid w:val="00210DCB"/>
    <w:rsid w:val="00255B32"/>
    <w:rsid w:val="00291676"/>
    <w:rsid w:val="002A7F3C"/>
    <w:rsid w:val="002E64BC"/>
    <w:rsid w:val="00367A60"/>
    <w:rsid w:val="003C35B6"/>
    <w:rsid w:val="00451C5B"/>
    <w:rsid w:val="004521E9"/>
    <w:rsid w:val="0045764B"/>
    <w:rsid w:val="004E1FAB"/>
    <w:rsid w:val="00536B00"/>
    <w:rsid w:val="00547E2C"/>
    <w:rsid w:val="00552A9B"/>
    <w:rsid w:val="0059325A"/>
    <w:rsid w:val="005A1B05"/>
    <w:rsid w:val="005B2A2A"/>
    <w:rsid w:val="005C1B34"/>
    <w:rsid w:val="006218E3"/>
    <w:rsid w:val="00630699"/>
    <w:rsid w:val="006713DE"/>
    <w:rsid w:val="0067495F"/>
    <w:rsid w:val="006A016E"/>
    <w:rsid w:val="006A5680"/>
    <w:rsid w:val="006A6391"/>
    <w:rsid w:val="006B3AD1"/>
    <w:rsid w:val="006D4255"/>
    <w:rsid w:val="00734ECC"/>
    <w:rsid w:val="00746087"/>
    <w:rsid w:val="00751C82"/>
    <w:rsid w:val="007665A5"/>
    <w:rsid w:val="00795C74"/>
    <w:rsid w:val="00796F79"/>
    <w:rsid w:val="007C29E0"/>
    <w:rsid w:val="007F724E"/>
    <w:rsid w:val="00806674"/>
    <w:rsid w:val="008178EE"/>
    <w:rsid w:val="00822D96"/>
    <w:rsid w:val="008468F7"/>
    <w:rsid w:val="008B1E76"/>
    <w:rsid w:val="008C47F9"/>
    <w:rsid w:val="008F7554"/>
    <w:rsid w:val="0090228F"/>
    <w:rsid w:val="00917FEC"/>
    <w:rsid w:val="00921905"/>
    <w:rsid w:val="009328F0"/>
    <w:rsid w:val="00941909"/>
    <w:rsid w:val="00980A89"/>
    <w:rsid w:val="00980B3C"/>
    <w:rsid w:val="009B37EC"/>
    <w:rsid w:val="009B5A18"/>
    <w:rsid w:val="009B62ED"/>
    <w:rsid w:val="009C239D"/>
    <w:rsid w:val="009D56B6"/>
    <w:rsid w:val="009E4F32"/>
    <w:rsid w:val="00A45864"/>
    <w:rsid w:val="00A51F68"/>
    <w:rsid w:val="00A81AF8"/>
    <w:rsid w:val="00A9236A"/>
    <w:rsid w:val="00AF0402"/>
    <w:rsid w:val="00B12FFD"/>
    <w:rsid w:val="00B355E2"/>
    <w:rsid w:val="00B413E4"/>
    <w:rsid w:val="00B63B8D"/>
    <w:rsid w:val="00B96176"/>
    <w:rsid w:val="00BA1384"/>
    <w:rsid w:val="00BB588A"/>
    <w:rsid w:val="00BC1185"/>
    <w:rsid w:val="00BE21A6"/>
    <w:rsid w:val="00C667EA"/>
    <w:rsid w:val="00C67633"/>
    <w:rsid w:val="00C7739A"/>
    <w:rsid w:val="00CA21B9"/>
    <w:rsid w:val="00CA6213"/>
    <w:rsid w:val="00CA7573"/>
    <w:rsid w:val="00CB220A"/>
    <w:rsid w:val="00CB5A18"/>
    <w:rsid w:val="00CC0551"/>
    <w:rsid w:val="00CD2F99"/>
    <w:rsid w:val="00CF62DA"/>
    <w:rsid w:val="00D15716"/>
    <w:rsid w:val="00D34E30"/>
    <w:rsid w:val="00D462A3"/>
    <w:rsid w:val="00D84880"/>
    <w:rsid w:val="00DA2B33"/>
    <w:rsid w:val="00DC471B"/>
    <w:rsid w:val="00DE5FA7"/>
    <w:rsid w:val="00DF625A"/>
    <w:rsid w:val="00E21D3C"/>
    <w:rsid w:val="00E37A47"/>
    <w:rsid w:val="00E44676"/>
    <w:rsid w:val="00E650EC"/>
    <w:rsid w:val="00E66976"/>
    <w:rsid w:val="00EA6634"/>
    <w:rsid w:val="00ED32F6"/>
    <w:rsid w:val="00ED3EF1"/>
    <w:rsid w:val="00F363D1"/>
    <w:rsid w:val="00FC75F6"/>
    <w:rsid w:val="00FE4B2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es-ES" w:eastAsia="es-E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588A"/>
    <w:pPr>
      <w:spacing w:after="200" w:line="276" w:lineRule="auto"/>
    </w:pPr>
  </w:style>
  <w:style w:type="paragraph" w:styleId="Balk1">
    <w:name w:val="heading 1"/>
    <w:basedOn w:val="Normal"/>
    <w:next w:val="Normal"/>
    <w:link w:val="Balk1Char"/>
    <w:uiPriority w:val="99"/>
    <w:qFormat/>
    <w:rsid w:val="00806674"/>
    <w:pPr>
      <w:keepNext/>
      <w:keepLines/>
      <w:spacing w:before="480" w:after="0"/>
      <w:outlineLvl w:val="0"/>
    </w:pPr>
    <w:rPr>
      <w:rFonts w:ascii="Cambria" w:hAnsi="Cambria"/>
      <w:b/>
      <w:bCs/>
      <w:color w:val="365F91"/>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9"/>
    <w:locked/>
    <w:rsid w:val="00806674"/>
    <w:rPr>
      <w:rFonts w:ascii="Cambria" w:hAnsi="Cambria" w:cs="Times New Roman"/>
      <w:b/>
      <w:bCs/>
      <w:color w:val="365F91"/>
      <w:sz w:val="28"/>
      <w:szCs w:val="28"/>
    </w:rPr>
  </w:style>
  <w:style w:type="paragraph" w:styleId="NormalWeb">
    <w:name w:val="Normal (Web)"/>
    <w:basedOn w:val="Normal"/>
    <w:uiPriority w:val="99"/>
    <w:rsid w:val="00806674"/>
    <w:pPr>
      <w:spacing w:before="100" w:beforeAutospacing="1" w:after="100" w:afterAutospacing="1" w:line="240" w:lineRule="auto"/>
    </w:pPr>
    <w:rPr>
      <w:rFonts w:ascii="Times New Roman" w:hAnsi="Times New Roman"/>
      <w:sz w:val="24"/>
      <w:szCs w:val="24"/>
    </w:rPr>
  </w:style>
  <w:style w:type="character" w:styleId="Kpr">
    <w:name w:val="Hyperlink"/>
    <w:basedOn w:val="VarsaylanParagrafYazTipi"/>
    <w:uiPriority w:val="99"/>
    <w:semiHidden/>
    <w:rsid w:val="00806674"/>
    <w:rPr>
      <w:rFonts w:cs="Times New Roman"/>
      <w:color w:val="0000FF"/>
      <w:u w:val="single"/>
    </w:rPr>
  </w:style>
  <w:style w:type="paragraph" w:styleId="ListeParagraf">
    <w:name w:val="List Paragraph"/>
    <w:basedOn w:val="Normal"/>
    <w:uiPriority w:val="34"/>
    <w:qFormat/>
    <w:rsid w:val="004E1FAB"/>
    <w:pPr>
      <w:ind w:left="720"/>
      <w:contextualSpacing/>
    </w:pPr>
  </w:style>
  <w:style w:type="table" w:styleId="TabloKlavuzu">
    <w:name w:val="Table Grid"/>
    <w:basedOn w:val="NormalTablo"/>
    <w:uiPriority w:val="99"/>
    <w:rsid w:val="00DE5FA7"/>
    <w:rPr>
      <w:sz w:val="20"/>
      <w:szCs w:val="20"/>
      <w:lang w:val="tr-TR" w:eastAsia="tr-TR"/>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Gl">
    <w:name w:val="Strong"/>
    <w:basedOn w:val="VarsaylanParagrafYazTipi"/>
    <w:uiPriority w:val="99"/>
    <w:qFormat/>
    <w:rsid w:val="004521E9"/>
    <w:rPr>
      <w:rFonts w:cs="Times New Roman"/>
      <w:b/>
      <w:bCs/>
    </w:rPr>
  </w:style>
  <w:style w:type="character" w:customStyle="1" w:styleId="longtext">
    <w:name w:val="long_text"/>
    <w:basedOn w:val="VarsaylanParagrafYazTipi"/>
    <w:rsid w:val="001529A4"/>
  </w:style>
  <w:style w:type="character" w:customStyle="1" w:styleId="hps">
    <w:name w:val="hps"/>
    <w:basedOn w:val="VarsaylanParagrafYazTipi"/>
    <w:rsid w:val="00FE4B24"/>
  </w:style>
</w:styles>
</file>

<file path=word/webSettings.xml><?xml version="1.0" encoding="utf-8"?>
<w:webSettings xmlns:r="http://schemas.openxmlformats.org/officeDocument/2006/relationships" xmlns:w="http://schemas.openxmlformats.org/wordprocessingml/2006/main">
  <w:divs>
    <w:div w:id="1456488885">
      <w:marLeft w:val="0"/>
      <w:marRight w:val="0"/>
      <w:marTop w:val="0"/>
      <w:marBottom w:val="0"/>
      <w:divBdr>
        <w:top w:val="none" w:sz="0" w:space="0" w:color="auto"/>
        <w:left w:val="none" w:sz="0" w:space="0" w:color="auto"/>
        <w:bottom w:val="none" w:sz="0" w:space="0" w:color="auto"/>
        <w:right w:val="none" w:sz="0" w:space="0" w:color="auto"/>
      </w:divBdr>
      <w:divsChild>
        <w:div w:id="1456488883">
          <w:marLeft w:val="0"/>
          <w:marRight w:val="0"/>
          <w:marTop w:val="208"/>
          <w:marBottom w:val="100"/>
          <w:divBdr>
            <w:top w:val="none" w:sz="0" w:space="0" w:color="auto"/>
            <w:left w:val="none" w:sz="0" w:space="0" w:color="auto"/>
            <w:bottom w:val="none" w:sz="0" w:space="0" w:color="auto"/>
            <w:right w:val="none" w:sz="0" w:space="0" w:color="auto"/>
          </w:divBdr>
          <w:divsChild>
            <w:div w:id="1456488882">
              <w:marLeft w:val="0"/>
              <w:marRight w:val="0"/>
              <w:marTop w:val="0"/>
              <w:marBottom w:val="0"/>
              <w:divBdr>
                <w:top w:val="none" w:sz="0" w:space="0" w:color="auto"/>
                <w:left w:val="none" w:sz="0" w:space="0" w:color="auto"/>
                <w:bottom w:val="none" w:sz="0" w:space="0" w:color="auto"/>
                <w:right w:val="none" w:sz="0" w:space="0" w:color="auto"/>
              </w:divBdr>
              <w:divsChild>
                <w:div w:id="1456488887">
                  <w:marLeft w:val="0"/>
                  <w:marRight w:val="0"/>
                  <w:marTop w:val="0"/>
                  <w:marBottom w:val="0"/>
                  <w:divBdr>
                    <w:top w:val="none" w:sz="0" w:space="0" w:color="auto"/>
                    <w:left w:val="none" w:sz="0" w:space="0" w:color="auto"/>
                    <w:bottom w:val="none" w:sz="0" w:space="0" w:color="auto"/>
                    <w:right w:val="none" w:sz="0" w:space="0" w:color="auto"/>
                  </w:divBdr>
                  <w:divsChild>
                    <w:div w:id="1456488884">
                      <w:marLeft w:val="0"/>
                      <w:marRight w:val="0"/>
                      <w:marTop w:val="0"/>
                      <w:marBottom w:val="0"/>
                      <w:divBdr>
                        <w:top w:val="none" w:sz="0" w:space="0" w:color="auto"/>
                        <w:left w:val="none" w:sz="0" w:space="0" w:color="auto"/>
                        <w:bottom w:val="none" w:sz="0" w:space="0" w:color="auto"/>
                        <w:right w:val="none" w:sz="0" w:space="0" w:color="auto"/>
                      </w:divBdr>
                      <w:divsChild>
                        <w:div w:id="1456488886">
                          <w:marLeft w:val="0"/>
                          <w:marRight w:val="0"/>
                          <w:marTop w:val="0"/>
                          <w:marBottom w:val="0"/>
                          <w:divBdr>
                            <w:top w:val="none" w:sz="0" w:space="0" w:color="auto"/>
                            <w:left w:val="none" w:sz="0" w:space="0" w:color="auto"/>
                            <w:bottom w:val="none" w:sz="0" w:space="0" w:color="auto"/>
                            <w:right w:val="none" w:sz="0" w:space="0" w:color="auto"/>
                          </w:divBdr>
                          <w:divsChild>
                            <w:div w:id="1456488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Pages>
  <Words>2579</Words>
  <Characters>17493</Characters>
  <Application>Microsoft Office Word</Application>
  <DocSecurity>0</DocSecurity>
  <Lines>145</Lines>
  <Paragraphs>40</Paragraphs>
  <ScaleCrop>false</ScaleCrop>
  <HeadingPairs>
    <vt:vector size="4" baseType="variant">
      <vt:variant>
        <vt:lpstr>Konu Başlığı</vt:lpstr>
      </vt:variant>
      <vt:variant>
        <vt:i4>1</vt:i4>
      </vt:variant>
      <vt:variant>
        <vt:lpstr>Título</vt:lpstr>
      </vt:variant>
      <vt:variant>
        <vt:i4>1</vt:i4>
      </vt:variant>
    </vt:vector>
  </HeadingPairs>
  <TitlesOfParts>
    <vt:vector size="2" baseType="lpstr">
      <vt:lpstr>Implementation of EIA in Spain, and links to the environmental permits</vt:lpstr>
      <vt:lpstr>Implementation of EIA in Spain, and links to the environmental permits</vt:lpstr>
    </vt:vector>
  </TitlesOfParts>
  <Company>MARM</Company>
  <LinksUpToDate>false</LinksUpToDate>
  <CharactersWithSpaces>20032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Implementation of EIA in Spain, and links to the environmental permits</dc:title>
  <dc:creator>Cesar</dc:creator>
  <cp:lastModifiedBy>Nihan</cp:lastModifiedBy>
  <cp:revision>2</cp:revision>
  <cp:lastPrinted>2011-11-04T11:04:00Z</cp:lastPrinted>
  <dcterms:created xsi:type="dcterms:W3CDTF">2011-11-21T08:53:00Z</dcterms:created>
  <dcterms:modified xsi:type="dcterms:W3CDTF">2011-11-21T08:53:00Z</dcterms:modified>
</cp:coreProperties>
</file>